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798" w:rsidRPr="00FB7798" w:rsidRDefault="00FB7798" w:rsidP="00FB7798">
      <w:pPr>
        <w:bidi/>
        <w:jc w:val="both"/>
        <w:rPr>
          <w:rFonts w:ascii="B Nazanin"/>
          <w:sz w:val="24"/>
          <w:rtl/>
          <w:lang w:bidi="fa-IR"/>
        </w:rPr>
      </w:pPr>
      <w:bookmarkStart w:id="0" w:name="_Toc503980837"/>
    </w:p>
    <w:p w:rsidR="00FB7798" w:rsidRPr="00FB7798" w:rsidRDefault="00FB7798" w:rsidP="00FB7798">
      <w:pPr>
        <w:bidi/>
        <w:jc w:val="both"/>
        <w:rPr>
          <w:rFonts w:ascii="B Nazanin"/>
          <w:sz w:val="24"/>
          <w:rtl/>
          <w:lang w:bidi="fa-IR"/>
        </w:rPr>
      </w:pPr>
    </w:p>
    <w:p w:rsidR="00FB7798" w:rsidRPr="00FB7798" w:rsidRDefault="00FB7798" w:rsidP="00FB7798">
      <w:pPr>
        <w:bidi/>
        <w:jc w:val="both"/>
        <w:rPr>
          <w:rFonts w:ascii="B Nazanin"/>
          <w:sz w:val="24"/>
          <w:rtl/>
          <w:lang w:bidi="fa-IR"/>
        </w:rPr>
      </w:pPr>
    </w:p>
    <w:p w:rsidR="00FB7798" w:rsidRPr="00FB7798" w:rsidRDefault="00FB7798" w:rsidP="00FB7798">
      <w:pPr>
        <w:bidi/>
        <w:jc w:val="both"/>
        <w:rPr>
          <w:rFonts w:ascii="B Nazanin"/>
          <w:sz w:val="24"/>
          <w:rtl/>
          <w:lang w:bidi="fa-IR"/>
        </w:rPr>
      </w:pPr>
    </w:p>
    <w:p w:rsidR="00FB7798" w:rsidRPr="00FB7798" w:rsidRDefault="00FB7798" w:rsidP="00FB7798">
      <w:pPr>
        <w:bidi/>
        <w:jc w:val="both"/>
        <w:rPr>
          <w:rFonts w:ascii="B Nazanin"/>
          <w:sz w:val="24"/>
          <w:rtl/>
          <w:lang w:bidi="fa-IR"/>
        </w:rPr>
      </w:pPr>
    </w:p>
    <w:p w:rsidR="00FB7798" w:rsidRPr="00FB7798" w:rsidRDefault="00FB7798" w:rsidP="00FB7798">
      <w:pPr>
        <w:bidi/>
        <w:jc w:val="both"/>
        <w:rPr>
          <w:rFonts w:ascii="B Nazanin"/>
          <w:sz w:val="24"/>
          <w:rtl/>
          <w:lang w:bidi="fa-IR"/>
        </w:rPr>
      </w:pPr>
    </w:p>
    <w:p w:rsidR="00FB7798" w:rsidRPr="00FB7798" w:rsidRDefault="00FB7798" w:rsidP="00FB7798">
      <w:pPr>
        <w:bidi/>
        <w:jc w:val="both"/>
        <w:rPr>
          <w:rFonts w:ascii="B Nazanin"/>
          <w:sz w:val="24"/>
          <w:rtl/>
          <w:lang w:bidi="fa-IR"/>
        </w:rPr>
      </w:pPr>
    </w:p>
    <w:p w:rsidR="00FB7798" w:rsidRPr="00FB7798" w:rsidRDefault="00FB7798" w:rsidP="00FB7798">
      <w:pPr>
        <w:bidi/>
        <w:jc w:val="both"/>
        <w:rPr>
          <w:rFonts w:ascii="B Nazanin"/>
          <w:sz w:val="24"/>
          <w:rtl/>
          <w:lang w:bidi="fa-IR"/>
        </w:rPr>
      </w:pPr>
    </w:p>
    <w:p w:rsidR="00FB7798" w:rsidRPr="00FB7798" w:rsidRDefault="00FB7798" w:rsidP="00FB7798">
      <w:pPr>
        <w:bidi/>
        <w:jc w:val="both"/>
        <w:rPr>
          <w:rFonts w:ascii="B Nazanin"/>
          <w:sz w:val="24"/>
          <w:rtl/>
          <w:lang w:bidi="fa-IR"/>
        </w:rPr>
      </w:pPr>
    </w:p>
    <w:p w:rsidR="000F6433" w:rsidRDefault="000F6433" w:rsidP="00FB7798">
      <w:pPr>
        <w:pStyle w:val="aa"/>
        <w:bidi/>
        <w:rPr>
          <w:rFonts w:eastAsia="Calibri"/>
        </w:rPr>
      </w:pPr>
      <w:r>
        <w:rPr>
          <w:rFonts w:hint="cs"/>
          <w:rtl/>
        </w:rPr>
        <w:t>منابع</w:t>
      </w:r>
      <w:bookmarkEnd w:id="0"/>
    </w:p>
    <w:p w:rsidR="000F6433" w:rsidRPr="00FB7798" w:rsidRDefault="000F6433">
      <w:pPr>
        <w:spacing w:after="200" w:line="276" w:lineRule="auto"/>
        <w:rPr>
          <w:rFonts w:asciiTheme="minorHAnsi" w:hAnsiTheme="minorHAnsi"/>
          <w:sz w:val="24"/>
          <w:lang w:bidi="fa-IR"/>
        </w:rPr>
      </w:pPr>
      <w:r>
        <w:rPr>
          <w:rFonts w:ascii="B Nazanin"/>
          <w:sz w:val="24"/>
          <w:rtl/>
          <w:lang w:bidi="fa-IR"/>
        </w:rPr>
        <w:br w:type="page"/>
      </w:r>
    </w:p>
    <w:p w:rsidR="000F6433" w:rsidRDefault="000F6433" w:rsidP="00F5776E">
      <w:pPr>
        <w:pStyle w:val="aa"/>
        <w:bidi/>
        <w:rPr>
          <w:rtl/>
        </w:rPr>
      </w:pPr>
      <w:bookmarkStart w:id="1" w:name="_Toc503980838"/>
      <w:r>
        <w:rPr>
          <w:rFonts w:hint="cs"/>
          <w:rtl/>
        </w:rPr>
        <w:lastRenderedPageBreak/>
        <w:t xml:space="preserve">- </w:t>
      </w:r>
      <w:r w:rsidR="00F5776E">
        <w:rPr>
          <w:rFonts w:hint="cs"/>
          <w:rtl/>
        </w:rPr>
        <w:t>منابع اصلی</w:t>
      </w:r>
      <w:bookmarkEnd w:id="1"/>
    </w:p>
    <w:p w:rsidR="000F6433" w:rsidRDefault="000F6433" w:rsidP="000F6433">
      <w:pPr>
        <w:bidi/>
        <w:rPr>
          <w:rFonts w:ascii="B Nazanin"/>
          <w:sz w:val="24"/>
          <w:rtl/>
          <w:lang w:bidi="fa-IR"/>
        </w:rPr>
      </w:pPr>
    </w:p>
    <w:p w:rsidR="000F6433" w:rsidRDefault="000F6433">
      <w:pPr>
        <w:spacing w:after="200" w:line="276" w:lineRule="auto"/>
        <w:rPr>
          <w:rFonts w:ascii="B Nazanin"/>
          <w:sz w:val="24"/>
          <w:rtl/>
          <w:lang w:bidi="fa-IR"/>
        </w:rPr>
      </w:pPr>
    </w:p>
    <w:p w:rsidR="000453D5" w:rsidRDefault="001D07B4" w:rsidP="000453D5">
      <w:pPr>
        <w:bidi/>
        <w:jc w:val="both"/>
        <w:rPr>
          <w:rFonts w:ascii="B Nazanin"/>
          <w:sz w:val="24"/>
          <w:rtl/>
          <w:lang w:bidi="fa-IR"/>
        </w:rPr>
      </w:pPr>
      <w:r>
        <w:rPr>
          <w:rFonts w:ascii="B Nazanin" w:hint="cs"/>
          <w:sz w:val="24"/>
          <w:rtl/>
          <w:lang w:bidi="fa-IR"/>
        </w:rPr>
        <w:t xml:space="preserve">- </w:t>
      </w:r>
      <w:r w:rsidR="000453D5">
        <w:rPr>
          <w:rFonts w:ascii="B Nazanin" w:hint="cs"/>
          <w:sz w:val="24"/>
          <w:rtl/>
          <w:lang w:bidi="fa-IR"/>
        </w:rPr>
        <w:t xml:space="preserve">جونز، چارلز پی. (۱۳۸۹). </w:t>
      </w:r>
      <w:r w:rsidR="000453D5" w:rsidRPr="001305F6">
        <w:rPr>
          <w:rFonts w:ascii="B Nazanin" w:hint="cs"/>
          <w:b/>
          <w:bCs/>
          <w:sz w:val="24"/>
          <w:rtl/>
          <w:lang w:bidi="fa-IR"/>
        </w:rPr>
        <w:t xml:space="preserve">مدیریت </w:t>
      </w:r>
      <w:r w:rsidR="0068377D">
        <w:rPr>
          <w:rFonts w:ascii="B Nazanin" w:hint="cs"/>
          <w:b/>
          <w:bCs/>
          <w:sz w:val="24"/>
          <w:rtl/>
          <w:lang w:bidi="fa-IR"/>
        </w:rPr>
        <w:t>سرمایه‌گذاری</w:t>
      </w:r>
      <w:r w:rsidR="000453D5">
        <w:rPr>
          <w:rFonts w:ascii="B Nazanin" w:hint="cs"/>
          <w:sz w:val="24"/>
          <w:rtl/>
          <w:lang w:bidi="fa-IR"/>
        </w:rPr>
        <w:t>، ترجمه</w:t>
      </w:r>
      <w:r w:rsidR="00030730">
        <w:rPr>
          <w:rFonts w:ascii="B Nazanin" w:hint="cs"/>
          <w:sz w:val="24"/>
          <w:rtl/>
          <w:lang w:bidi="fa-IR"/>
        </w:rPr>
        <w:t xml:space="preserve"> و اقتباس</w:t>
      </w:r>
      <w:r w:rsidR="000453D5">
        <w:rPr>
          <w:rFonts w:ascii="B Nazanin" w:hint="cs"/>
          <w:sz w:val="24"/>
          <w:rtl/>
          <w:lang w:bidi="fa-IR"/>
        </w:rPr>
        <w:t xml:space="preserve"> رضا تهرانی و عسگر نوربخش، </w:t>
      </w:r>
      <w:r w:rsidR="00805560">
        <w:rPr>
          <w:rFonts w:ascii="B Nazanin" w:hint="cs"/>
          <w:sz w:val="24"/>
          <w:rtl/>
          <w:lang w:bidi="fa-IR"/>
        </w:rPr>
        <w:t xml:space="preserve">چاپ ششم، </w:t>
      </w:r>
      <w:r w:rsidR="0081036F">
        <w:rPr>
          <w:rFonts w:ascii="B Nazanin" w:hint="cs"/>
          <w:sz w:val="24"/>
          <w:rtl/>
          <w:lang w:bidi="fa-IR"/>
        </w:rPr>
        <w:t>تهران:</w:t>
      </w:r>
      <w:r w:rsidR="00EC17CA">
        <w:rPr>
          <w:rFonts w:ascii="B Nazanin" w:hint="cs"/>
          <w:sz w:val="24"/>
          <w:rtl/>
          <w:lang w:bidi="fa-IR"/>
        </w:rPr>
        <w:t xml:space="preserve"> </w:t>
      </w:r>
      <w:r w:rsidR="00805560">
        <w:rPr>
          <w:rFonts w:ascii="B Nazanin" w:hint="cs"/>
          <w:sz w:val="24"/>
          <w:rtl/>
          <w:lang w:bidi="fa-IR"/>
        </w:rPr>
        <w:t>انتشارات نگاه دانش</w:t>
      </w:r>
      <w:r w:rsidR="0081036F">
        <w:rPr>
          <w:rFonts w:ascii="B Nazanin" w:hint="cs"/>
          <w:sz w:val="24"/>
          <w:rtl/>
          <w:lang w:bidi="fa-IR"/>
        </w:rPr>
        <w:t>.</w:t>
      </w:r>
    </w:p>
    <w:p w:rsidR="001D07B4" w:rsidRDefault="001D07B4" w:rsidP="001D07B4">
      <w:pPr>
        <w:bidi/>
        <w:jc w:val="both"/>
        <w:rPr>
          <w:rFonts w:ascii="B Nazanin"/>
          <w:sz w:val="24"/>
          <w:rtl/>
          <w:lang w:bidi="fa-IR"/>
        </w:rPr>
      </w:pPr>
      <w:r>
        <w:rPr>
          <w:rFonts w:ascii="B Nazanin" w:hint="cs"/>
          <w:sz w:val="24"/>
          <w:rtl/>
          <w:lang w:bidi="fa-IR"/>
        </w:rPr>
        <w:t xml:space="preserve">- </w:t>
      </w:r>
      <w:r w:rsidR="00416756">
        <w:rPr>
          <w:rFonts w:ascii="B Nazanin" w:hint="cs"/>
          <w:sz w:val="24"/>
          <w:rtl/>
          <w:lang w:bidi="fa-IR"/>
        </w:rPr>
        <w:t xml:space="preserve">راعی، رضا و پویان فر، احمد. (۱۳۸۹). </w:t>
      </w:r>
      <w:r w:rsidR="00B85DD8" w:rsidRPr="001305F6">
        <w:rPr>
          <w:rFonts w:ascii="B Nazanin" w:hint="cs"/>
          <w:b/>
          <w:bCs/>
          <w:sz w:val="24"/>
          <w:rtl/>
          <w:lang w:bidi="fa-IR"/>
        </w:rPr>
        <w:t>مدیریت سرمایه‌گذاری پیشرفته</w:t>
      </w:r>
      <w:r w:rsidR="00B85DD8">
        <w:rPr>
          <w:rFonts w:ascii="B Nazanin" w:hint="cs"/>
          <w:sz w:val="24"/>
          <w:rtl/>
          <w:lang w:bidi="fa-IR"/>
        </w:rPr>
        <w:t>، چاپ چهارم، تهران: انتشارات سمت.</w:t>
      </w:r>
    </w:p>
    <w:p w:rsidR="000F6433" w:rsidRDefault="000F6433" w:rsidP="0051317A">
      <w:pPr>
        <w:bidi/>
        <w:jc w:val="both"/>
        <w:rPr>
          <w:rFonts w:ascii="B Nazanin"/>
          <w:sz w:val="24"/>
          <w:rtl/>
          <w:lang w:bidi="fa-IR"/>
        </w:rPr>
      </w:pPr>
      <w:r>
        <w:rPr>
          <w:rFonts w:ascii="B Nazanin" w:hint="cs"/>
          <w:sz w:val="24"/>
          <w:rtl/>
          <w:lang w:bidi="fa-IR"/>
        </w:rPr>
        <w:t xml:space="preserve">- </w:t>
      </w:r>
      <w:r w:rsidR="001D07B4">
        <w:rPr>
          <w:rFonts w:ascii="B Nazanin" w:hint="cs"/>
          <w:sz w:val="24"/>
          <w:rtl/>
          <w:lang w:bidi="fa-IR"/>
        </w:rPr>
        <w:t>راعی، رضا و سعیدی، علی. (</w:t>
      </w:r>
      <w:r w:rsidR="0051317A">
        <w:rPr>
          <w:rFonts w:ascii="B Nazanin" w:hint="cs"/>
          <w:sz w:val="24"/>
          <w:rtl/>
          <w:lang w:bidi="fa-IR"/>
        </w:rPr>
        <w:t>۱۳۸۹</w:t>
      </w:r>
      <w:r w:rsidR="001D07B4">
        <w:rPr>
          <w:rFonts w:ascii="B Nazanin" w:hint="cs"/>
          <w:sz w:val="24"/>
          <w:rtl/>
          <w:lang w:bidi="fa-IR"/>
        </w:rPr>
        <w:t xml:space="preserve">). </w:t>
      </w:r>
      <w:r w:rsidRPr="001305F6">
        <w:rPr>
          <w:rFonts w:ascii="B Nazanin" w:hint="cs"/>
          <w:b/>
          <w:bCs/>
          <w:sz w:val="24"/>
          <w:rtl/>
          <w:lang w:bidi="fa-IR"/>
        </w:rPr>
        <w:t>مبانی مهندسی مالی و مدیریت ریسک</w:t>
      </w:r>
      <w:r>
        <w:rPr>
          <w:rFonts w:ascii="B Nazanin" w:hint="cs"/>
          <w:sz w:val="24"/>
          <w:rtl/>
          <w:lang w:bidi="fa-IR"/>
        </w:rPr>
        <w:t xml:space="preserve">، </w:t>
      </w:r>
      <w:r w:rsidR="001D07B4">
        <w:rPr>
          <w:rFonts w:ascii="B Nazanin" w:hint="cs"/>
          <w:sz w:val="24"/>
          <w:rtl/>
          <w:lang w:bidi="fa-IR"/>
        </w:rPr>
        <w:t>چاپ پنجم</w:t>
      </w:r>
      <w:r>
        <w:rPr>
          <w:rFonts w:ascii="B Nazanin" w:hint="cs"/>
          <w:sz w:val="24"/>
          <w:rtl/>
          <w:lang w:bidi="fa-IR"/>
        </w:rPr>
        <w:t>،</w:t>
      </w:r>
      <w:r w:rsidR="001D07B4">
        <w:rPr>
          <w:rFonts w:ascii="B Nazanin" w:hint="cs"/>
          <w:sz w:val="24"/>
          <w:rtl/>
          <w:lang w:bidi="fa-IR"/>
        </w:rPr>
        <w:t xml:space="preserve"> تهران:</w:t>
      </w:r>
      <w:r>
        <w:rPr>
          <w:rFonts w:ascii="B Nazanin" w:hint="cs"/>
          <w:sz w:val="24"/>
          <w:rtl/>
          <w:lang w:bidi="fa-IR"/>
        </w:rPr>
        <w:t xml:space="preserve"> انتشارات سمت</w:t>
      </w:r>
      <w:r w:rsidR="0002252D">
        <w:rPr>
          <w:rFonts w:ascii="B Nazanin" w:hint="cs"/>
          <w:sz w:val="24"/>
          <w:rtl/>
          <w:lang w:bidi="fa-IR"/>
        </w:rPr>
        <w:t>.</w:t>
      </w:r>
    </w:p>
    <w:p w:rsidR="000F6433" w:rsidRDefault="000F6433" w:rsidP="0051317A">
      <w:pPr>
        <w:bidi/>
        <w:jc w:val="both"/>
        <w:rPr>
          <w:rFonts w:ascii="B Nazanin"/>
          <w:sz w:val="24"/>
          <w:rtl/>
          <w:lang w:bidi="fa-IR"/>
        </w:rPr>
      </w:pPr>
      <w:r>
        <w:rPr>
          <w:rFonts w:ascii="B Nazanin" w:hint="cs"/>
          <w:sz w:val="24"/>
          <w:rtl/>
          <w:lang w:bidi="fa-IR"/>
        </w:rPr>
        <w:t xml:space="preserve">- </w:t>
      </w:r>
      <w:r w:rsidR="001D07B4">
        <w:rPr>
          <w:rFonts w:ascii="B Nazanin" w:hint="cs"/>
          <w:sz w:val="24"/>
          <w:rtl/>
          <w:lang w:bidi="fa-IR"/>
        </w:rPr>
        <w:t xml:space="preserve">شارپ، </w:t>
      </w:r>
      <w:r w:rsidR="007305A7">
        <w:rPr>
          <w:rFonts w:ascii="B Nazanin" w:hint="cs"/>
          <w:sz w:val="24"/>
          <w:rtl/>
          <w:lang w:bidi="fa-IR"/>
        </w:rPr>
        <w:t>ویلیام اف،</w:t>
      </w:r>
      <w:r w:rsidR="001D07B4">
        <w:rPr>
          <w:rFonts w:ascii="B Nazanin" w:hint="cs"/>
          <w:sz w:val="24"/>
          <w:rtl/>
          <w:lang w:bidi="fa-IR"/>
        </w:rPr>
        <w:t xml:space="preserve"> الکساندر، گوردون جی و بیلی، جفری دی. (</w:t>
      </w:r>
      <w:r w:rsidR="0051317A">
        <w:rPr>
          <w:rFonts w:ascii="B Nazanin" w:hint="cs"/>
          <w:sz w:val="24"/>
          <w:rtl/>
          <w:lang w:bidi="fa-IR"/>
        </w:rPr>
        <w:t>۱۳۸۹</w:t>
      </w:r>
      <w:r w:rsidR="001D07B4">
        <w:rPr>
          <w:rFonts w:ascii="B Nazanin" w:hint="cs"/>
          <w:sz w:val="24"/>
          <w:rtl/>
          <w:lang w:bidi="fa-IR"/>
        </w:rPr>
        <w:t xml:space="preserve">) </w:t>
      </w:r>
      <w:r w:rsidRPr="001305F6">
        <w:rPr>
          <w:rFonts w:ascii="B Nazanin" w:hint="cs"/>
          <w:b/>
          <w:bCs/>
          <w:sz w:val="24"/>
          <w:rtl/>
          <w:lang w:bidi="fa-IR"/>
        </w:rPr>
        <w:t>مدیریت سرمایه‌گذاری</w:t>
      </w:r>
      <w:r w:rsidR="00B16266">
        <w:rPr>
          <w:rFonts w:ascii="B Nazanin" w:hint="cs"/>
          <w:b/>
          <w:bCs/>
          <w:sz w:val="24"/>
          <w:rtl/>
          <w:lang w:bidi="fa-IR"/>
        </w:rPr>
        <w:t xml:space="preserve"> (</w:t>
      </w:r>
      <w:r w:rsidR="00B16266" w:rsidRPr="00B16266">
        <w:rPr>
          <w:rFonts w:ascii="B Nazanin" w:hint="cs"/>
          <w:b/>
          <w:bCs/>
          <w:sz w:val="24"/>
          <w:rtl/>
          <w:lang w:bidi="fa-IR"/>
        </w:rPr>
        <w:t>ویرایش</w:t>
      </w:r>
      <w:r w:rsidR="00B16266" w:rsidRPr="00B16266">
        <w:rPr>
          <w:rFonts w:ascii="B Nazanin"/>
          <w:b/>
          <w:bCs/>
          <w:sz w:val="24"/>
          <w:rtl/>
          <w:lang w:bidi="fa-IR"/>
        </w:rPr>
        <w:t xml:space="preserve"> </w:t>
      </w:r>
      <w:r w:rsidR="00B16266" w:rsidRPr="00B16266">
        <w:rPr>
          <w:rFonts w:ascii="B Nazanin" w:hint="cs"/>
          <w:b/>
          <w:bCs/>
          <w:sz w:val="24"/>
          <w:rtl/>
          <w:lang w:bidi="fa-IR"/>
        </w:rPr>
        <w:t>پنجم</w:t>
      </w:r>
      <w:r w:rsidR="00B16266">
        <w:rPr>
          <w:rFonts w:ascii="B Nazanin" w:hint="cs"/>
          <w:b/>
          <w:bCs/>
          <w:sz w:val="24"/>
          <w:rtl/>
          <w:lang w:bidi="fa-IR"/>
        </w:rPr>
        <w:t>)</w:t>
      </w:r>
      <w:r>
        <w:rPr>
          <w:rFonts w:ascii="B Nazanin" w:hint="cs"/>
          <w:sz w:val="24"/>
          <w:rtl/>
          <w:lang w:bidi="fa-IR"/>
        </w:rPr>
        <w:t>،</w:t>
      </w:r>
      <w:r w:rsidR="001D07B4">
        <w:rPr>
          <w:rFonts w:ascii="B Nazanin" w:hint="cs"/>
          <w:sz w:val="24"/>
          <w:rtl/>
          <w:lang w:bidi="fa-IR"/>
        </w:rPr>
        <w:t xml:space="preserve"> ترجمه سید مجید شریعت پناهی و</w:t>
      </w:r>
      <w:r>
        <w:rPr>
          <w:rFonts w:ascii="B Nazanin" w:hint="cs"/>
          <w:sz w:val="24"/>
          <w:rtl/>
          <w:lang w:bidi="fa-IR"/>
        </w:rPr>
        <w:t xml:space="preserve"> ابوالفضل جعفری، </w:t>
      </w:r>
      <w:r w:rsidR="005932EB">
        <w:rPr>
          <w:rFonts w:ascii="B Nazanin" w:hint="cs"/>
          <w:sz w:val="24"/>
          <w:rtl/>
          <w:lang w:bidi="fa-IR"/>
        </w:rPr>
        <w:t>چاپ دوم،</w:t>
      </w:r>
      <w:r w:rsidR="00B16266">
        <w:rPr>
          <w:rFonts w:ascii="B Nazanin" w:hint="cs"/>
          <w:sz w:val="24"/>
          <w:rtl/>
          <w:lang w:bidi="fa-IR"/>
        </w:rPr>
        <w:t xml:space="preserve"> </w:t>
      </w:r>
      <w:r w:rsidR="005932EB">
        <w:rPr>
          <w:rFonts w:ascii="B Nazanin" w:hint="cs"/>
          <w:sz w:val="24"/>
          <w:rtl/>
          <w:lang w:bidi="fa-IR"/>
        </w:rPr>
        <w:t>تهران</w:t>
      </w:r>
      <w:r w:rsidR="001D07B4">
        <w:rPr>
          <w:rFonts w:ascii="B Nazanin" w:hint="cs"/>
          <w:sz w:val="24"/>
          <w:rtl/>
          <w:lang w:bidi="fa-IR"/>
        </w:rPr>
        <w:t>:</w:t>
      </w:r>
      <w:r>
        <w:rPr>
          <w:rFonts w:ascii="B Nazanin" w:hint="cs"/>
          <w:sz w:val="24"/>
          <w:rtl/>
          <w:lang w:bidi="fa-IR"/>
        </w:rPr>
        <w:t xml:space="preserve"> انتشارات اتحاد</w:t>
      </w:r>
      <w:r w:rsidR="0002252D">
        <w:rPr>
          <w:rFonts w:ascii="B Nazanin" w:hint="cs"/>
          <w:sz w:val="24"/>
          <w:rtl/>
          <w:lang w:bidi="fa-IR"/>
        </w:rPr>
        <w:t>.</w:t>
      </w:r>
    </w:p>
    <w:p w:rsidR="000F6433" w:rsidRDefault="000F6433" w:rsidP="0051317A">
      <w:pPr>
        <w:bidi/>
        <w:jc w:val="both"/>
        <w:rPr>
          <w:rFonts w:ascii="B Nazanin"/>
          <w:sz w:val="24"/>
          <w:rtl/>
          <w:lang w:bidi="fa-IR"/>
        </w:rPr>
      </w:pPr>
      <w:r>
        <w:rPr>
          <w:rFonts w:ascii="B Nazanin" w:hint="cs"/>
          <w:sz w:val="24"/>
          <w:rtl/>
          <w:lang w:bidi="fa-IR"/>
        </w:rPr>
        <w:t xml:space="preserve">- </w:t>
      </w:r>
      <w:r w:rsidR="005932EB">
        <w:rPr>
          <w:rFonts w:ascii="B Nazanin" w:hint="cs"/>
          <w:sz w:val="24"/>
          <w:rtl/>
          <w:lang w:bidi="fa-IR"/>
        </w:rPr>
        <w:t>فرخی، زهرا و فاطمه. (</w:t>
      </w:r>
      <w:r w:rsidR="0051317A">
        <w:rPr>
          <w:rFonts w:ascii="B Nazanin" w:hint="cs"/>
          <w:sz w:val="24"/>
          <w:rtl/>
          <w:lang w:bidi="fa-IR"/>
        </w:rPr>
        <w:t>۱۳۹۵</w:t>
      </w:r>
      <w:r w:rsidR="005932EB">
        <w:rPr>
          <w:rFonts w:ascii="B Nazanin" w:hint="cs"/>
          <w:sz w:val="24"/>
          <w:rtl/>
          <w:lang w:bidi="fa-IR"/>
        </w:rPr>
        <w:t xml:space="preserve">). </w:t>
      </w:r>
      <w:r w:rsidRPr="001305F6">
        <w:rPr>
          <w:rFonts w:ascii="B Nazanin" w:hint="cs"/>
          <w:b/>
          <w:bCs/>
          <w:sz w:val="24"/>
          <w:rtl/>
          <w:lang w:bidi="fa-IR"/>
        </w:rPr>
        <w:t>مفاهیم مقدماتی و ارزش‌گذاری اوراق مشتقه</w:t>
      </w:r>
      <w:r>
        <w:rPr>
          <w:rFonts w:ascii="B Nazanin" w:hint="cs"/>
          <w:sz w:val="24"/>
          <w:rtl/>
          <w:lang w:bidi="fa-IR"/>
        </w:rPr>
        <w:t xml:space="preserve">، چاپ اول، </w:t>
      </w:r>
      <w:r w:rsidR="005932EB">
        <w:rPr>
          <w:rFonts w:ascii="B Nazanin" w:hint="cs"/>
          <w:sz w:val="24"/>
          <w:rtl/>
          <w:lang w:bidi="fa-IR"/>
        </w:rPr>
        <w:t>تهران:</w:t>
      </w:r>
      <w:r>
        <w:rPr>
          <w:rFonts w:ascii="B Nazanin" w:hint="cs"/>
          <w:sz w:val="24"/>
          <w:rtl/>
          <w:lang w:bidi="fa-IR"/>
        </w:rPr>
        <w:t xml:space="preserve"> انتشارات بورس</w:t>
      </w:r>
      <w:r w:rsidR="0002252D">
        <w:rPr>
          <w:rFonts w:ascii="B Nazanin" w:hint="cs"/>
          <w:sz w:val="24"/>
          <w:rtl/>
          <w:lang w:bidi="fa-IR"/>
        </w:rPr>
        <w:t>.</w:t>
      </w:r>
    </w:p>
    <w:p w:rsidR="000F6433" w:rsidRDefault="000F6433" w:rsidP="0051317A">
      <w:pPr>
        <w:bidi/>
        <w:jc w:val="both"/>
        <w:rPr>
          <w:rFonts w:ascii="B Nazanin"/>
          <w:sz w:val="24"/>
          <w:rtl/>
          <w:lang w:bidi="fa-IR"/>
        </w:rPr>
      </w:pPr>
      <w:r>
        <w:rPr>
          <w:rFonts w:ascii="B Nazanin" w:hint="cs"/>
          <w:sz w:val="24"/>
          <w:rtl/>
          <w:lang w:bidi="fa-IR"/>
        </w:rPr>
        <w:t xml:space="preserve">- </w:t>
      </w:r>
      <w:r w:rsidR="00703381">
        <w:rPr>
          <w:rFonts w:ascii="B Nazanin" w:hint="cs"/>
          <w:sz w:val="24"/>
          <w:rtl/>
          <w:lang w:bidi="fa-IR"/>
        </w:rPr>
        <w:t>هاگن، رابرت. (</w:t>
      </w:r>
      <w:r w:rsidR="0051317A">
        <w:rPr>
          <w:rFonts w:ascii="B Nazanin" w:hint="cs"/>
          <w:sz w:val="24"/>
          <w:rtl/>
          <w:lang w:bidi="fa-IR"/>
        </w:rPr>
        <w:t>۱۳۹۴</w:t>
      </w:r>
      <w:r w:rsidR="00703381">
        <w:rPr>
          <w:rFonts w:ascii="B Nazanin" w:hint="cs"/>
          <w:sz w:val="24"/>
          <w:rtl/>
          <w:lang w:bidi="fa-IR"/>
        </w:rPr>
        <w:t xml:space="preserve">). </w:t>
      </w:r>
      <w:r w:rsidRPr="001305F6">
        <w:rPr>
          <w:rFonts w:ascii="B Nazanin" w:hint="cs"/>
          <w:b/>
          <w:bCs/>
          <w:sz w:val="24"/>
          <w:rtl/>
          <w:lang w:bidi="fa-IR"/>
        </w:rPr>
        <w:t>تئوری نوین سرمایه‌گذاری</w:t>
      </w:r>
      <w:r w:rsidR="00025DB7" w:rsidRPr="001305F6">
        <w:rPr>
          <w:rFonts w:ascii="B Nazanin" w:hint="cs"/>
          <w:b/>
          <w:bCs/>
          <w:sz w:val="24"/>
          <w:rtl/>
          <w:lang w:bidi="fa-IR"/>
        </w:rPr>
        <w:t xml:space="preserve"> (جلد دوم)</w:t>
      </w:r>
      <w:r>
        <w:rPr>
          <w:rFonts w:ascii="B Nazanin" w:hint="cs"/>
          <w:sz w:val="24"/>
          <w:rtl/>
          <w:lang w:bidi="fa-IR"/>
        </w:rPr>
        <w:t xml:space="preserve">، </w:t>
      </w:r>
      <w:r w:rsidR="00703381">
        <w:rPr>
          <w:rFonts w:ascii="B Nazanin" w:hint="cs"/>
          <w:sz w:val="24"/>
          <w:rtl/>
          <w:lang w:bidi="fa-IR"/>
        </w:rPr>
        <w:t>ترجمه علی پارسائیان،</w:t>
      </w:r>
      <w:r w:rsidR="00025DB7">
        <w:rPr>
          <w:rFonts w:ascii="B Nazanin" w:hint="cs"/>
          <w:sz w:val="24"/>
          <w:rtl/>
          <w:lang w:bidi="fa-IR"/>
        </w:rPr>
        <w:t xml:space="preserve"> چاپ دوم</w:t>
      </w:r>
      <w:r>
        <w:rPr>
          <w:rFonts w:ascii="B Nazanin" w:hint="cs"/>
          <w:sz w:val="24"/>
          <w:rtl/>
          <w:lang w:bidi="fa-IR"/>
        </w:rPr>
        <w:t xml:space="preserve">، </w:t>
      </w:r>
      <w:r w:rsidR="00025DB7">
        <w:rPr>
          <w:rFonts w:ascii="B Nazanin" w:hint="cs"/>
          <w:sz w:val="24"/>
          <w:rtl/>
          <w:lang w:bidi="fa-IR"/>
        </w:rPr>
        <w:t xml:space="preserve">تهران: </w:t>
      </w:r>
      <w:r>
        <w:rPr>
          <w:rFonts w:ascii="B Nazanin" w:hint="cs"/>
          <w:sz w:val="24"/>
          <w:rtl/>
          <w:lang w:bidi="fa-IR"/>
        </w:rPr>
        <w:t>انتشارات ترمه</w:t>
      </w:r>
      <w:r w:rsidR="0002252D">
        <w:rPr>
          <w:rFonts w:ascii="B Nazanin" w:hint="cs"/>
          <w:sz w:val="24"/>
          <w:rtl/>
          <w:lang w:bidi="fa-IR"/>
        </w:rPr>
        <w:t>.</w:t>
      </w:r>
    </w:p>
    <w:p w:rsidR="001305F6" w:rsidRDefault="000F6433" w:rsidP="0051317A">
      <w:pPr>
        <w:bidi/>
        <w:jc w:val="both"/>
        <w:rPr>
          <w:rFonts w:ascii="B Nazanin"/>
          <w:sz w:val="24"/>
          <w:rtl/>
          <w:lang w:bidi="fa-IR"/>
        </w:rPr>
      </w:pPr>
      <w:r>
        <w:rPr>
          <w:rFonts w:ascii="B Nazanin" w:hint="cs"/>
          <w:sz w:val="24"/>
          <w:rtl/>
          <w:lang w:bidi="fa-IR"/>
        </w:rPr>
        <w:t xml:space="preserve">- </w:t>
      </w:r>
      <w:r w:rsidR="00E24D9D">
        <w:rPr>
          <w:rFonts w:ascii="B Nazanin" w:hint="cs"/>
          <w:sz w:val="24"/>
          <w:rtl/>
          <w:lang w:bidi="fa-IR"/>
        </w:rPr>
        <w:t xml:space="preserve">بودی، </w:t>
      </w:r>
      <w:r w:rsidR="007305A7">
        <w:rPr>
          <w:rFonts w:ascii="B Nazanin" w:hint="cs"/>
          <w:sz w:val="24"/>
          <w:rtl/>
          <w:lang w:bidi="fa-IR"/>
        </w:rPr>
        <w:t>زوی،</w:t>
      </w:r>
      <w:r w:rsidR="00E24D9D">
        <w:rPr>
          <w:rFonts w:ascii="B Nazanin" w:hint="cs"/>
          <w:sz w:val="24"/>
          <w:rtl/>
          <w:lang w:bidi="fa-IR"/>
        </w:rPr>
        <w:t xml:space="preserve"> کین، الکس و مارکوس،</w:t>
      </w:r>
      <w:r w:rsidR="00E24D9D" w:rsidRPr="00E24D9D">
        <w:rPr>
          <w:rFonts w:ascii="B Nazanin" w:hint="cs"/>
          <w:sz w:val="24"/>
          <w:rtl/>
          <w:lang w:bidi="fa-IR"/>
        </w:rPr>
        <w:t xml:space="preserve"> </w:t>
      </w:r>
      <w:r w:rsidR="00E24D9D">
        <w:rPr>
          <w:rFonts w:ascii="B Nazanin" w:hint="cs"/>
          <w:sz w:val="24"/>
          <w:rtl/>
          <w:lang w:bidi="fa-IR"/>
        </w:rPr>
        <w:t>آلان جی. (</w:t>
      </w:r>
      <w:r w:rsidR="0051317A">
        <w:rPr>
          <w:rFonts w:ascii="B Nazanin" w:hint="cs"/>
          <w:sz w:val="24"/>
          <w:rtl/>
          <w:lang w:bidi="fa-IR"/>
        </w:rPr>
        <w:t>۱۳۹۱</w:t>
      </w:r>
      <w:r w:rsidR="00E24D9D">
        <w:rPr>
          <w:rFonts w:ascii="B Nazanin" w:hint="cs"/>
          <w:sz w:val="24"/>
          <w:rtl/>
          <w:lang w:bidi="fa-IR"/>
        </w:rPr>
        <w:t xml:space="preserve">) </w:t>
      </w:r>
      <w:r w:rsidRPr="001305F6">
        <w:rPr>
          <w:rFonts w:ascii="B Nazanin" w:hint="cs"/>
          <w:b/>
          <w:bCs/>
          <w:sz w:val="24"/>
          <w:rtl/>
          <w:lang w:bidi="fa-IR"/>
        </w:rPr>
        <w:t>مدیریت سرمایه‌گذاری</w:t>
      </w:r>
      <w:r w:rsidR="00E24D9D" w:rsidRPr="001305F6">
        <w:rPr>
          <w:rFonts w:ascii="B Nazanin" w:hint="cs"/>
          <w:b/>
          <w:bCs/>
          <w:sz w:val="24"/>
          <w:rtl/>
          <w:lang w:bidi="fa-IR"/>
        </w:rPr>
        <w:t xml:space="preserve"> (جلد دوم)</w:t>
      </w:r>
      <w:r>
        <w:rPr>
          <w:rFonts w:ascii="B Nazanin" w:hint="cs"/>
          <w:sz w:val="24"/>
          <w:rtl/>
          <w:lang w:bidi="fa-IR"/>
        </w:rPr>
        <w:t>،</w:t>
      </w:r>
      <w:r w:rsidR="00E24D9D">
        <w:rPr>
          <w:rFonts w:ascii="B Nazanin" w:hint="cs"/>
          <w:sz w:val="24"/>
          <w:rtl/>
          <w:lang w:bidi="fa-IR"/>
        </w:rPr>
        <w:t xml:space="preserve"> ت</w:t>
      </w:r>
      <w:r>
        <w:rPr>
          <w:rFonts w:ascii="B Nazanin" w:hint="cs"/>
          <w:sz w:val="24"/>
          <w:rtl/>
          <w:lang w:bidi="fa-IR"/>
        </w:rPr>
        <w:t>رجمه مجید شریعت پناهی، روح ا.</w:t>
      </w:r>
      <w:r w:rsidR="00E24D9D">
        <w:rPr>
          <w:rFonts w:ascii="B Nazanin" w:hint="cs"/>
          <w:sz w:val="24"/>
          <w:rtl/>
          <w:lang w:bidi="fa-IR"/>
        </w:rPr>
        <w:t xml:space="preserve">.. فرهادی و محمد ایمنی فر، </w:t>
      </w:r>
      <w:r>
        <w:rPr>
          <w:rFonts w:ascii="B Nazanin" w:hint="cs"/>
          <w:sz w:val="24"/>
          <w:rtl/>
          <w:lang w:bidi="fa-IR"/>
        </w:rPr>
        <w:t>چاپ اول</w:t>
      </w:r>
      <w:r w:rsidR="00E24D9D">
        <w:rPr>
          <w:rFonts w:ascii="B Nazanin" w:hint="cs"/>
          <w:sz w:val="24"/>
          <w:rtl/>
          <w:lang w:bidi="fa-IR"/>
        </w:rPr>
        <w:t>، تهران</w:t>
      </w:r>
      <w:r>
        <w:rPr>
          <w:rFonts w:ascii="B Nazanin" w:hint="cs"/>
          <w:sz w:val="24"/>
          <w:rtl/>
          <w:lang w:bidi="fa-IR"/>
        </w:rPr>
        <w:t>: انتشارات بورس</w:t>
      </w:r>
      <w:r w:rsidR="0002252D">
        <w:rPr>
          <w:rFonts w:ascii="B Nazanin" w:hint="cs"/>
          <w:sz w:val="24"/>
          <w:rtl/>
          <w:lang w:bidi="fa-IR"/>
        </w:rPr>
        <w:t>.</w:t>
      </w:r>
    </w:p>
    <w:p w:rsidR="000F6433" w:rsidRDefault="000F6433" w:rsidP="0051317A">
      <w:pPr>
        <w:bidi/>
        <w:jc w:val="both"/>
        <w:rPr>
          <w:rFonts w:ascii="B Nazanin"/>
          <w:sz w:val="24"/>
          <w:rtl/>
          <w:lang w:bidi="fa-IR"/>
        </w:rPr>
      </w:pPr>
      <w:r>
        <w:rPr>
          <w:rFonts w:ascii="B Nazanin" w:hint="cs"/>
          <w:sz w:val="24"/>
          <w:rtl/>
          <w:lang w:bidi="fa-IR"/>
        </w:rPr>
        <w:t xml:space="preserve">- </w:t>
      </w:r>
      <w:r w:rsidR="001305F6">
        <w:rPr>
          <w:rFonts w:ascii="B Nazanin" w:hint="cs"/>
          <w:sz w:val="24"/>
          <w:rtl/>
          <w:lang w:bidi="fa-IR"/>
        </w:rPr>
        <w:t xml:space="preserve">قالیباف اصل، </w:t>
      </w:r>
      <w:r w:rsidR="007305A7">
        <w:rPr>
          <w:rFonts w:ascii="B Nazanin" w:hint="cs"/>
          <w:sz w:val="24"/>
          <w:rtl/>
          <w:lang w:bidi="fa-IR"/>
        </w:rPr>
        <w:t>حسن،</w:t>
      </w:r>
      <w:r w:rsidR="001305F6">
        <w:rPr>
          <w:rFonts w:ascii="B Nazanin" w:hint="cs"/>
          <w:sz w:val="24"/>
          <w:rtl/>
          <w:lang w:bidi="fa-IR"/>
        </w:rPr>
        <w:t xml:space="preserve"> بابالویان، شهرام و مسجد موسوی، میر سجاد. (</w:t>
      </w:r>
      <w:r w:rsidR="0051317A">
        <w:rPr>
          <w:rFonts w:ascii="B Nazanin" w:hint="cs"/>
          <w:sz w:val="24"/>
          <w:rtl/>
          <w:lang w:bidi="fa-IR"/>
        </w:rPr>
        <w:t>۱۳۹۴</w:t>
      </w:r>
      <w:r w:rsidR="001305F6">
        <w:rPr>
          <w:rFonts w:ascii="B Nazanin" w:hint="cs"/>
          <w:sz w:val="24"/>
          <w:rtl/>
          <w:lang w:bidi="fa-IR"/>
        </w:rPr>
        <w:t xml:space="preserve">). </w:t>
      </w:r>
      <w:r w:rsidRPr="001305F6">
        <w:rPr>
          <w:rFonts w:ascii="B Nazanin" w:hint="cs"/>
          <w:b/>
          <w:bCs/>
          <w:sz w:val="24"/>
          <w:rtl/>
          <w:lang w:bidi="fa-IR"/>
        </w:rPr>
        <w:t>مدیریت مالی پیشرفته</w:t>
      </w:r>
      <w:r>
        <w:rPr>
          <w:rFonts w:ascii="B Nazanin" w:hint="cs"/>
          <w:sz w:val="24"/>
          <w:rtl/>
          <w:lang w:bidi="fa-IR"/>
        </w:rPr>
        <w:t>، چاپ دوم</w:t>
      </w:r>
      <w:r w:rsidR="001305F6">
        <w:rPr>
          <w:rFonts w:ascii="B Nazanin" w:hint="cs"/>
          <w:sz w:val="24"/>
          <w:rtl/>
          <w:lang w:bidi="fa-IR"/>
        </w:rPr>
        <w:t>، تهران:</w:t>
      </w:r>
      <w:r>
        <w:rPr>
          <w:rFonts w:ascii="B Nazanin" w:hint="cs"/>
          <w:sz w:val="24"/>
          <w:rtl/>
          <w:lang w:bidi="fa-IR"/>
        </w:rPr>
        <w:t xml:space="preserve"> انتشارات دانشگاه الزهرا (س)</w:t>
      </w:r>
      <w:r w:rsidR="0002252D">
        <w:rPr>
          <w:rFonts w:ascii="B Nazanin" w:hint="cs"/>
          <w:sz w:val="24"/>
          <w:rtl/>
          <w:lang w:bidi="fa-IR"/>
        </w:rPr>
        <w:t>.</w:t>
      </w:r>
    </w:p>
    <w:p w:rsidR="00DE6EB3" w:rsidRDefault="000F6433" w:rsidP="0051317A">
      <w:pPr>
        <w:bidi/>
        <w:jc w:val="both"/>
        <w:rPr>
          <w:rFonts w:ascii="B Nazanin"/>
          <w:sz w:val="24"/>
          <w:rtl/>
          <w:lang w:bidi="fa-IR"/>
        </w:rPr>
      </w:pPr>
      <w:r>
        <w:rPr>
          <w:rFonts w:ascii="B Nazanin" w:hint="cs"/>
          <w:sz w:val="24"/>
          <w:rtl/>
          <w:lang w:bidi="fa-IR"/>
        </w:rPr>
        <w:t xml:space="preserve">- </w:t>
      </w:r>
      <w:r w:rsidR="00630843">
        <w:rPr>
          <w:rFonts w:ascii="B Nazanin" w:hint="cs"/>
          <w:sz w:val="24"/>
          <w:rtl/>
          <w:lang w:bidi="fa-IR"/>
        </w:rPr>
        <w:t>مناجاتی، رضا و  گرجی آرا، محمد. (</w:t>
      </w:r>
      <w:r w:rsidR="0051317A">
        <w:rPr>
          <w:rFonts w:ascii="B Nazanin" w:hint="cs"/>
          <w:sz w:val="24"/>
          <w:rtl/>
          <w:lang w:bidi="fa-IR"/>
        </w:rPr>
        <w:t>۱۳۹۵</w:t>
      </w:r>
      <w:r w:rsidR="00630843">
        <w:rPr>
          <w:rFonts w:ascii="B Nazanin" w:hint="cs"/>
          <w:sz w:val="24"/>
          <w:rtl/>
          <w:lang w:bidi="fa-IR"/>
        </w:rPr>
        <w:t xml:space="preserve">). </w:t>
      </w:r>
      <w:r w:rsidR="0051317A">
        <w:rPr>
          <w:rFonts w:ascii="B Nazanin" w:hint="cs"/>
          <w:b/>
          <w:bCs/>
          <w:sz w:val="24"/>
          <w:rtl/>
          <w:lang w:bidi="fa-IR"/>
        </w:rPr>
        <w:t>۲۰۰۰</w:t>
      </w:r>
      <w:r w:rsidRPr="00630843">
        <w:rPr>
          <w:rFonts w:ascii="B Nazanin" w:hint="cs"/>
          <w:b/>
          <w:bCs/>
          <w:sz w:val="24"/>
          <w:rtl/>
          <w:lang w:bidi="fa-IR"/>
        </w:rPr>
        <w:t xml:space="preserve"> سؤال چهارگزینه‌ای مدیریت سرمایه‌گذاری و ریسک</w:t>
      </w:r>
      <w:r>
        <w:rPr>
          <w:rFonts w:ascii="B Nazanin" w:hint="cs"/>
          <w:sz w:val="24"/>
          <w:rtl/>
          <w:lang w:bidi="fa-IR"/>
        </w:rPr>
        <w:t>، چاپ دوم</w:t>
      </w:r>
      <w:r w:rsidR="00630843">
        <w:rPr>
          <w:rFonts w:ascii="B Nazanin" w:hint="cs"/>
          <w:sz w:val="24"/>
          <w:rtl/>
          <w:lang w:bidi="fa-IR"/>
        </w:rPr>
        <w:t>، تهران</w:t>
      </w:r>
      <w:r>
        <w:rPr>
          <w:rFonts w:ascii="B Nazanin" w:hint="cs"/>
          <w:sz w:val="24"/>
          <w:rtl/>
          <w:lang w:bidi="fa-IR"/>
        </w:rPr>
        <w:t>: انتشارات نگاه دانش</w:t>
      </w:r>
      <w:r w:rsidR="0002252D">
        <w:rPr>
          <w:rFonts w:ascii="B Nazanin" w:hint="cs"/>
          <w:sz w:val="24"/>
          <w:rtl/>
          <w:lang w:bidi="fa-IR"/>
        </w:rPr>
        <w:t>.</w:t>
      </w:r>
    </w:p>
    <w:p w:rsidR="00532E0F" w:rsidRDefault="0002252D" w:rsidP="0051317A">
      <w:pPr>
        <w:bidi/>
        <w:jc w:val="both"/>
        <w:rPr>
          <w:rFonts w:ascii="B Nazanin"/>
          <w:sz w:val="24"/>
          <w:rtl/>
          <w:lang w:bidi="fa-IR"/>
        </w:rPr>
      </w:pPr>
      <w:r>
        <w:rPr>
          <w:rFonts w:ascii="B Nazanin" w:hint="cs"/>
          <w:sz w:val="24"/>
          <w:rtl/>
          <w:lang w:bidi="fa-IR"/>
        </w:rPr>
        <w:t>هال، جان. (</w:t>
      </w:r>
      <w:r w:rsidR="0051317A">
        <w:rPr>
          <w:rFonts w:ascii="B Nazanin" w:hint="cs"/>
          <w:sz w:val="24"/>
          <w:rtl/>
          <w:lang w:bidi="fa-IR"/>
        </w:rPr>
        <w:t>۱۳۸۸۴</w:t>
      </w:r>
      <w:r>
        <w:rPr>
          <w:rFonts w:ascii="B Nazanin" w:hint="cs"/>
          <w:sz w:val="24"/>
          <w:rtl/>
          <w:lang w:bidi="fa-IR"/>
        </w:rPr>
        <w:t xml:space="preserve">). </w:t>
      </w:r>
      <w:r w:rsidR="00DE6EB3" w:rsidRPr="0002252D">
        <w:rPr>
          <w:rFonts w:ascii="B Nazanin" w:hint="cs"/>
          <w:b/>
          <w:bCs/>
          <w:sz w:val="24"/>
          <w:rtl/>
          <w:lang w:bidi="fa-IR"/>
        </w:rPr>
        <w:t>مبانی مهندسی مالی و مدیریت ریسک</w:t>
      </w:r>
      <w:r w:rsidR="00DE6EB3">
        <w:rPr>
          <w:rFonts w:ascii="B Nazanin" w:hint="cs"/>
          <w:sz w:val="24"/>
          <w:rtl/>
          <w:lang w:bidi="fa-IR"/>
        </w:rPr>
        <w:t xml:space="preserve">، ترجمه سجاد سیاح و علی </w:t>
      </w:r>
      <w:r w:rsidR="0068377D">
        <w:rPr>
          <w:rFonts w:ascii="B Nazanin" w:hint="cs"/>
          <w:sz w:val="24"/>
          <w:rtl/>
          <w:lang w:bidi="fa-IR"/>
        </w:rPr>
        <w:t>صالح‌آبادی</w:t>
      </w:r>
      <w:r w:rsidR="00DE6EB3">
        <w:rPr>
          <w:rFonts w:ascii="B Nazanin" w:hint="cs"/>
          <w:sz w:val="24"/>
          <w:rtl/>
          <w:lang w:bidi="fa-IR"/>
        </w:rPr>
        <w:t xml:space="preserve">، </w:t>
      </w:r>
      <w:r>
        <w:rPr>
          <w:rFonts w:ascii="B Nazanin" w:hint="cs"/>
          <w:sz w:val="24"/>
          <w:rtl/>
          <w:lang w:bidi="fa-IR"/>
        </w:rPr>
        <w:t>چاپ اول، تهران: گروه رایانه تدبیر پرداز.</w:t>
      </w:r>
    </w:p>
    <w:p w:rsidR="00532E0F" w:rsidRDefault="00532E0F" w:rsidP="00532E0F">
      <w:pPr>
        <w:bidi/>
        <w:jc w:val="both"/>
        <w:rPr>
          <w:rFonts w:ascii="B Nazanin"/>
          <w:sz w:val="24"/>
          <w:rtl/>
          <w:lang w:bidi="fa-IR"/>
        </w:rPr>
      </w:pPr>
    </w:p>
    <w:p w:rsidR="00532E0F" w:rsidRDefault="00532E0F" w:rsidP="00532E0F">
      <w:pPr>
        <w:bidi/>
        <w:jc w:val="both"/>
        <w:rPr>
          <w:rFonts w:ascii="B Nazanin"/>
          <w:sz w:val="24"/>
          <w:rtl/>
          <w:lang w:bidi="fa-IR"/>
        </w:rPr>
      </w:pPr>
    </w:p>
    <w:p w:rsidR="000F6433" w:rsidRDefault="000F6433" w:rsidP="00532E0F">
      <w:pPr>
        <w:bidi/>
        <w:jc w:val="both"/>
        <w:rPr>
          <w:rFonts w:ascii="B Nazanin"/>
          <w:sz w:val="24"/>
          <w:rtl/>
          <w:lang w:bidi="fa-IR"/>
        </w:rPr>
      </w:pPr>
      <w:r>
        <w:rPr>
          <w:rFonts w:ascii="B Nazanin"/>
          <w:sz w:val="24"/>
          <w:rtl/>
          <w:lang w:bidi="fa-IR"/>
        </w:rPr>
        <w:br w:type="page"/>
      </w:r>
    </w:p>
    <w:p w:rsidR="000F6433" w:rsidRDefault="00F5776E" w:rsidP="00F5776E">
      <w:pPr>
        <w:pStyle w:val="aa"/>
        <w:bidi/>
        <w:rPr>
          <w:rFonts w:eastAsia="Calibri"/>
        </w:rPr>
      </w:pPr>
      <w:bookmarkStart w:id="2" w:name="_Toc503980839"/>
      <w:r>
        <w:rPr>
          <w:rFonts w:hint="cs"/>
          <w:rtl/>
        </w:rPr>
        <w:lastRenderedPageBreak/>
        <w:t>- منابع کمکی</w:t>
      </w:r>
      <w:bookmarkEnd w:id="2"/>
    </w:p>
    <w:p w:rsidR="00FB7798" w:rsidRDefault="00FB7798" w:rsidP="00FB7798">
      <w:pPr>
        <w:spacing w:after="200" w:line="276" w:lineRule="auto"/>
        <w:rPr>
          <w:rFonts w:ascii="B Nazanin"/>
          <w:sz w:val="24"/>
          <w:rtl/>
          <w:lang w:bidi="fa-IR"/>
        </w:rPr>
      </w:pPr>
    </w:p>
    <w:p w:rsidR="000F6433" w:rsidRDefault="00D36225" w:rsidP="0051317A">
      <w:pPr>
        <w:bidi/>
        <w:spacing w:after="200" w:line="276" w:lineRule="auto"/>
        <w:jc w:val="both"/>
        <w:rPr>
          <w:rFonts w:ascii="B Nazanin"/>
          <w:sz w:val="24"/>
          <w:rtl/>
          <w:lang w:bidi="fa-IR"/>
        </w:rPr>
      </w:pPr>
      <w:r>
        <w:rPr>
          <w:rFonts w:ascii="B Nazanin" w:hint="cs"/>
          <w:sz w:val="24"/>
          <w:rtl/>
          <w:lang w:bidi="fa-IR"/>
        </w:rPr>
        <w:t>- هاگن، رابرت. (</w:t>
      </w:r>
      <w:r w:rsidR="0051317A">
        <w:rPr>
          <w:rFonts w:ascii="B Nazanin" w:hint="cs"/>
          <w:sz w:val="24"/>
          <w:rtl/>
          <w:lang w:bidi="fa-IR"/>
        </w:rPr>
        <w:t>۱۳۹۴</w:t>
      </w:r>
      <w:r>
        <w:rPr>
          <w:rFonts w:ascii="B Nazanin" w:hint="cs"/>
          <w:sz w:val="24"/>
          <w:rtl/>
          <w:lang w:bidi="fa-IR"/>
        </w:rPr>
        <w:t xml:space="preserve">). </w:t>
      </w:r>
      <w:r w:rsidRPr="00D36225">
        <w:rPr>
          <w:rFonts w:ascii="B Nazanin" w:hint="cs"/>
          <w:b/>
          <w:bCs/>
          <w:sz w:val="24"/>
          <w:rtl/>
          <w:lang w:bidi="fa-IR"/>
        </w:rPr>
        <w:t>تئوری نوین سرمایه‌گذاری (</w:t>
      </w:r>
      <w:r w:rsidR="000F6433" w:rsidRPr="00D36225">
        <w:rPr>
          <w:rFonts w:ascii="B Nazanin" w:hint="cs"/>
          <w:b/>
          <w:bCs/>
          <w:sz w:val="24"/>
          <w:rtl/>
          <w:lang w:bidi="fa-IR"/>
        </w:rPr>
        <w:t>جلد اول</w:t>
      </w:r>
      <w:r w:rsidRPr="00D36225">
        <w:rPr>
          <w:rFonts w:ascii="B Nazanin" w:hint="cs"/>
          <w:b/>
          <w:bCs/>
          <w:sz w:val="24"/>
          <w:rtl/>
          <w:lang w:bidi="fa-IR"/>
        </w:rPr>
        <w:t>)</w:t>
      </w:r>
      <w:r>
        <w:rPr>
          <w:rFonts w:ascii="B Nazanin" w:hint="cs"/>
          <w:sz w:val="24"/>
          <w:rtl/>
          <w:lang w:bidi="fa-IR"/>
        </w:rPr>
        <w:t>، ترجمه علی پارساییان و بهروز خدارحمی، چاپ سوم، تهران: انتشارات ترمه.</w:t>
      </w:r>
    </w:p>
    <w:p w:rsidR="000F6433" w:rsidRDefault="000F6433" w:rsidP="0051317A">
      <w:pPr>
        <w:bidi/>
        <w:jc w:val="both"/>
        <w:rPr>
          <w:rFonts w:ascii="B Nazanin"/>
          <w:sz w:val="24"/>
          <w:rtl/>
          <w:lang w:bidi="fa-IR"/>
        </w:rPr>
      </w:pPr>
      <w:r>
        <w:rPr>
          <w:rFonts w:ascii="B Nazanin" w:hint="cs"/>
          <w:sz w:val="24"/>
          <w:rtl/>
          <w:lang w:bidi="fa-IR"/>
        </w:rPr>
        <w:t xml:space="preserve">- </w:t>
      </w:r>
      <w:r w:rsidR="00092D5E">
        <w:rPr>
          <w:rFonts w:ascii="B Nazanin" w:hint="cs"/>
          <w:sz w:val="24"/>
          <w:rtl/>
          <w:lang w:bidi="fa-IR"/>
        </w:rPr>
        <w:t>کریم زاده، امیرعباس. (</w:t>
      </w:r>
      <w:r w:rsidR="0051317A">
        <w:rPr>
          <w:rFonts w:ascii="B Nazanin" w:hint="cs"/>
          <w:sz w:val="24"/>
          <w:rtl/>
          <w:lang w:bidi="fa-IR"/>
        </w:rPr>
        <w:t>۱۳۸۹</w:t>
      </w:r>
      <w:r w:rsidR="00092D5E">
        <w:rPr>
          <w:rFonts w:ascii="B Nazanin" w:hint="cs"/>
          <w:sz w:val="24"/>
          <w:rtl/>
          <w:lang w:bidi="fa-IR"/>
        </w:rPr>
        <w:t xml:space="preserve">). </w:t>
      </w:r>
      <w:r w:rsidRPr="00092D5E">
        <w:rPr>
          <w:rFonts w:ascii="B Nazanin" w:hint="cs"/>
          <w:b/>
          <w:bCs/>
          <w:sz w:val="24"/>
          <w:rtl/>
          <w:lang w:bidi="fa-IR"/>
        </w:rPr>
        <w:t>مدیریت سرمایه‌گذاری و ریسک</w:t>
      </w:r>
      <w:r>
        <w:rPr>
          <w:rFonts w:ascii="B Nazanin" w:hint="cs"/>
          <w:sz w:val="24"/>
          <w:rtl/>
          <w:lang w:bidi="fa-IR"/>
        </w:rPr>
        <w:t>، چاپ اول</w:t>
      </w:r>
      <w:r w:rsidR="00092D5E" w:rsidRPr="00092D5E">
        <w:rPr>
          <w:rFonts w:ascii="B Nazanin" w:hint="cs"/>
          <w:sz w:val="24"/>
          <w:rtl/>
          <w:lang w:bidi="fa-IR"/>
        </w:rPr>
        <w:t>، تهران</w:t>
      </w:r>
      <w:r>
        <w:rPr>
          <w:rFonts w:ascii="B Nazanin" w:hint="cs"/>
          <w:sz w:val="24"/>
          <w:rtl/>
          <w:lang w:bidi="fa-IR"/>
        </w:rPr>
        <w:t>:</w:t>
      </w:r>
      <w:r w:rsidR="00092D5E">
        <w:rPr>
          <w:rFonts w:ascii="B Nazanin" w:hint="cs"/>
          <w:sz w:val="24"/>
          <w:rtl/>
          <w:lang w:bidi="fa-IR"/>
        </w:rPr>
        <w:t xml:space="preserve"> </w:t>
      </w:r>
      <w:r>
        <w:rPr>
          <w:rFonts w:ascii="B Nazanin" w:hint="cs"/>
          <w:sz w:val="24"/>
          <w:rtl/>
          <w:lang w:bidi="fa-IR"/>
        </w:rPr>
        <w:t>انتشارات مدرسان شریف</w:t>
      </w:r>
      <w:r w:rsidR="00092D5E">
        <w:rPr>
          <w:rFonts w:ascii="B Nazanin" w:hint="cs"/>
          <w:sz w:val="24"/>
          <w:rtl/>
          <w:lang w:bidi="fa-IR"/>
        </w:rPr>
        <w:t>.</w:t>
      </w:r>
    </w:p>
    <w:p w:rsidR="000F6433" w:rsidRDefault="000F6433" w:rsidP="0051317A">
      <w:pPr>
        <w:bidi/>
        <w:jc w:val="both"/>
        <w:rPr>
          <w:rFonts w:ascii="B Nazanin"/>
          <w:sz w:val="24"/>
          <w:rtl/>
          <w:lang w:bidi="fa-IR"/>
        </w:rPr>
      </w:pPr>
      <w:r>
        <w:rPr>
          <w:rFonts w:ascii="B Nazanin" w:hint="cs"/>
          <w:sz w:val="24"/>
          <w:rtl/>
          <w:lang w:bidi="fa-IR"/>
        </w:rPr>
        <w:t xml:space="preserve">- </w:t>
      </w:r>
      <w:r w:rsidR="00092D5E">
        <w:rPr>
          <w:rFonts w:ascii="B Nazanin" w:hint="cs"/>
          <w:sz w:val="24"/>
          <w:rtl/>
          <w:lang w:bidi="fa-IR"/>
        </w:rPr>
        <w:t>صفوی، سید امیر. (</w:t>
      </w:r>
      <w:r w:rsidR="0051317A">
        <w:rPr>
          <w:rFonts w:ascii="B Nazanin" w:hint="cs"/>
          <w:sz w:val="24"/>
          <w:rtl/>
          <w:lang w:bidi="fa-IR"/>
        </w:rPr>
        <w:t>۱۳۹۱</w:t>
      </w:r>
      <w:r w:rsidR="00092D5E">
        <w:rPr>
          <w:rFonts w:ascii="B Nazanin" w:hint="cs"/>
          <w:sz w:val="24"/>
          <w:rtl/>
          <w:lang w:bidi="fa-IR"/>
        </w:rPr>
        <w:t xml:space="preserve">). </w:t>
      </w:r>
      <w:r w:rsidRPr="00092D5E">
        <w:rPr>
          <w:rFonts w:ascii="B Nazanin" w:hint="cs"/>
          <w:b/>
          <w:bCs/>
          <w:sz w:val="24"/>
          <w:rtl/>
          <w:lang w:bidi="fa-IR"/>
        </w:rPr>
        <w:t>مدیریت سرمایه‌گذاری و ریسک</w:t>
      </w:r>
      <w:r>
        <w:rPr>
          <w:rFonts w:ascii="B Nazanin" w:hint="cs"/>
          <w:sz w:val="24"/>
          <w:rtl/>
          <w:lang w:bidi="fa-IR"/>
        </w:rPr>
        <w:t>، چاپ اول</w:t>
      </w:r>
      <w:r w:rsidR="00092D5E">
        <w:rPr>
          <w:rFonts w:ascii="B Nazanin" w:hint="cs"/>
          <w:sz w:val="24"/>
          <w:rtl/>
          <w:lang w:bidi="fa-IR"/>
        </w:rPr>
        <w:t>، تهران</w:t>
      </w:r>
      <w:r>
        <w:rPr>
          <w:rFonts w:ascii="B Nazanin" w:hint="cs"/>
          <w:sz w:val="24"/>
          <w:rtl/>
          <w:lang w:bidi="fa-IR"/>
        </w:rPr>
        <w:t>:</w:t>
      </w:r>
      <w:r w:rsidR="00092D5E">
        <w:rPr>
          <w:rFonts w:ascii="B Nazanin" w:hint="cs"/>
          <w:sz w:val="24"/>
          <w:rtl/>
          <w:lang w:bidi="fa-IR"/>
        </w:rPr>
        <w:t xml:space="preserve"> </w:t>
      </w:r>
      <w:r>
        <w:rPr>
          <w:rFonts w:ascii="B Nazanin" w:hint="cs"/>
          <w:sz w:val="24"/>
          <w:rtl/>
          <w:lang w:bidi="fa-IR"/>
        </w:rPr>
        <w:t>انتشارات کتاب مهربان</w:t>
      </w:r>
      <w:r w:rsidR="00092D5E">
        <w:rPr>
          <w:rFonts w:ascii="B Nazanin" w:hint="cs"/>
          <w:sz w:val="24"/>
          <w:rtl/>
          <w:lang w:bidi="fa-IR"/>
        </w:rPr>
        <w:t>.</w:t>
      </w:r>
    </w:p>
    <w:p w:rsidR="000F6433" w:rsidRDefault="000F6433" w:rsidP="0051317A">
      <w:pPr>
        <w:bidi/>
        <w:jc w:val="both"/>
        <w:rPr>
          <w:rFonts w:ascii="B Nazanin"/>
          <w:sz w:val="24"/>
          <w:rtl/>
          <w:lang w:bidi="fa-IR"/>
        </w:rPr>
      </w:pPr>
      <w:r>
        <w:rPr>
          <w:rFonts w:ascii="B Nazanin" w:hint="cs"/>
          <w:sz w:val="24"/>
          <w:rtl/>
          <w:lang w:bidi="fa-IR"/>
        </w:rPr>
        <w:t xml:space="preserve">- </w:t>
      </w:r>
      <w:r w:rsidR="00092D5E">
        <w:rPr>
          <w:rFonts w:ascii="B Nazanin" w:hint="cs"/>
          <w:sz w:val="24"/>
          <w:rtl/>
          <w:lang w:bidi="fa-IR"/>
        </w:rPr>
        <w:t>قراچورلو، نجف و  انجمن آذری، ارسلان. (</w:t>
      </w:r>
      <w:r w:rsidR="0051317A">
        <w:rPr>
          <w:rFonts w:ascii="B Nazanin" w:hint="cs"/>
          <w:sz w:val="24"/>
          <w:rtl/>
          <w:lang w:bidi="fa-IR"/>
        </w:rPr>
        <w:t>۱۳۸۷</w:t>
      </w:r>
      <w:r w:rsidR="00092D5E">
        <w:rPr>
          <w:rFonts w:ascii="B Nazanin" w:hint="cs"/>
          <w:sz w:val="24"/>
          <w:rtl/>
          <w:lang w:bidi="fa-IR"/>
        </w:rPr>
        <w:t xml:space="preserve">). </w:t>
      </w:r>
      <w:r w:rsidRPr="00092D5E">
        <w:rPr>
          <w:rFonts w:ascii="B Nazanin" w:hint="cs"/>
          <w:b/>
          <w:bCs/>
          <w:sz w:val="24"/>
          <w:rtl/>
          <w:lang w:bidi="fa-IR"/>
        </w:rPr>
        <w:t>مدیریت ریسک: تکنیک‌ها و روش‌های کاربردی</w:t>
      </w:r>
      <w:r>
        <w:rPr>
          <w:rFonts w:ascii="B Nazanin" w:hint="cs"/>
          <w:sz w:val="24"/>
          <w:rtl/>
          <w:lang w:bidi="fa-IR"/>
        </w:rPr>
        <w:t>،</w:t>
      </w:r>
      <w:r w:rsidR="00C20041">
        <w:rPr>
          <w:rFonts w:ascii="B Nazanin" w:hint="cs"/>
          <w:sz w:val="24"/>
          <w:rtl/>
          <w:lang w:bidi="fa-IR"/>
        </w:rPr>
        <w:t xml:space="preserve"> چاپ اول، </w:t>
      </w:r>
      <w:r w:rsidR="00B601AA">
        <w:rPr>
          <w:rFonts w:ascii="B Nazanin" w:hint="cs"/>
          <w:sz w:val="24"/>
          <w:rtl/>
          <w:lang w:bidi="fa-IR"/>
        </w:rPr>
        <w:t>تبریز</w:t>
      </w:r>
      <w:r w:rsidR="00092D5E">
        <w:rPr>
          <w:rFonts w:ascii="B Nazanin" w:hint="cs"/>
          <w:sz w:val="24"/>
          <w:rtl/>
          <w:lang w:bidi="fa-IR"/>
        </w:rPr>
        <w:t>:</w:t>
      </w:r>
      <w:r>
        <w:rPr>
          <w:rFonts w:ascii="B Nazanin" w:hint="cs"/>
          <w:sz w:val="24"/>
          <w:rtl/>
          <w:lang w:bidi="fa-IR"/>
        </w:rPr>
        <w:t xml:space="preserve"> </w:t>
      </w:r>
      <w:r w:rsidR="00092D5E">
        <w:rPr>
          <w:rFonts w:ascii="B Nazanin" w:hint="cs"/>
          <w:sz w:val="24"/>
          <w:rtl/>
          <w:lang w:bidi="fa-IR"/>
        </w:rPr>
        <w:t>انتشارات مهر ایمان.</w:t>
      </w:r>
    </w:p>
    <w:p w:rsidR="000F6433" w:rsidRDefault="000F6433" w:rsidP="0051317A">
      <w:pPr>
        <w:bidi/>
        <w:jc w:val="both"/>
        <w:rPr>
          <w:rFonts w:ascii="B Nazanin"/>
          <w:sz w:val="24"/>
          <w:rtl/>
          <w:lang w:bidi="fa-IR"/>
        </w:rPr>
      </w:pPr>
      <w:r>
        <w:rPr>
          <w:rFonts w:ascii="B Nazanin" w:hint="cs"/>
          <w:sz w:val="24"/>
          <w:rtl/>
          <w:lang w:bidi="fa-IR"/>
        </w:rPr>
        <w:t xml:space="preserve">- </w:t>
      </w:r>
      <w:r w:rsidR="00034E65">
        <w:rPr>
          <w:rFonts w:ascii="B Nazanin" w:hint="cs"/>
          <w:sz w:val="24"/>
          <w:rtl/>
          <w:lang w:bidi="fa-IR"/>
        </w:rPr>
        <w:t>منافی، سید هادی. (</w:t>
      </w:r>
      <w:r w:rsidR="0051317A">
        <w:rPr>
          <w:rFonts w:ascii="B Nazanin" w:hint="cs"/>
          <w:sz w:val="24"/>
          <w:rtl/>
          <w:lang w:bidi="fa-IR"/>
        </w:rPr>
        <w:t>۱۳۹۰</w:t>
      </w:r>
      <w:r w:rsidR="00034E65">
        <w:rPr>
          <w:rFonts w:ascii="B Nazanin" w:hint="cs"/>
          <w:sz w:val="24"/>
          <w:rtl/>
          <w:lang w:bidi="fa-IR"/>
        </w:rPr>
        <w:t xml:space="preserve">). </w:t>
      </w:r>
      <w:r w:rsidRPr="00034E65">
        <w:rPr>
          <w:rFonts w:ascii="B Nazanin" w:hint="cs"/>
          <w:b/>
          <w:bCs/>
          <w:sz w:val="24"/>
          <w:rtl/>
          <w:lang w:bidi="fa-IR"/>
        </w:rPr>
        <w:t>مدیریت سرمایه‌گذاری و ریسک</w:t>
      </w:r>
      <w:r>
        <w:rPr>
          <w:rFonts w:ascii="B Nazanin" w:hint="cs"/>
          <w:sz w:val="24"/>
          <w:rtl/>
          <w:lang w:bidi="fa-IR"/>
        </w:rPr>
        <w:t>، چاپ اول</w:t>
      </w:r>
      <w:r w:rsidR="00034E65">
        <w:rPr>
          <w:rFonts w:ascii="B Nazanin" w:hint="cs"/>
          <w:sz w:val="24"/>
          <w:rtl/>
          <w:lang w:bidi="fa-IR"/>
        </w:rPr>
        <w:t>، تهران</w:t>
      </w:r>
      <w:r>
        <w:rPr>
          <w:rFonts w:ascii="B Nazanin" w:hint="cs"/>
          <w:sz w:val="24"/>
          <w:rtl/>
          <w:lang w:bidi="fa-IR"/>
        </w:rPr>
        <w:t>: انتشارات نگاه دانش</w:t>
      </w:r>
      <w:r w:rsidR="00034E65">
        <w:rPr>
          <w:rFonts w:ascii="B Nazanin" w:hint="cs"/>
          <w:sz w:val="24"/>
          <w:rtl/>
          <w:lang w:bidi="fa-IR"/>
        </w:rPr>
        <w:t>.</w:t>
      </w:r>
    </w:p>
    <w:p w:rsidR="000F6433" w:rsidRDefault="000F6433" w:rsidP="0051317A">
      <w:pPr>
        <w:bidi/>
        <w:jc w:val="both"/>
        <w:rPr>
          <w:rFonts w:ascii="B Nazanin"/>
          <w:sz w:val="24"/>
          <w:rtl/>
          <w:lang w:bidi="fa-IR"/>
        </w:rPr>
      </w:pPr>
      <w:r>
        <w:rPr>
          <w:rFonts w:ascii="B Nazanin" w:hint="cs"/>
          <w:sz w:val="24"/>
          <w:rtl/>
          <w:lang w:bidi="fa-IR"/>
        </w:rPr>
        <w:t xml:space="preserve">- </w:t>
      </w:r>
      <w:r w:rsidR="005C1740">
        <w:rPr>
          <w:rFonts w:ascii="B Nazanin" w:hint="cs"/>
          <w:sz w:val="24"/>
          <w:rtl/>
          <w:lang w:bidi="fa-IR"/>
        </w:rPr>
        <w:t>آسیما، مهدی. (</w:t>
      </w:r>
      <w:r w:rsidR="0051317A">
        <w:rPr>
          <w:rFonts w:ascii="B Nazanin" w:hint="cs"/>
          <w:sz w:val="24"/>
          <w:rtl/>
          <w:lang w:bidi="fa-IR"/>
        </w:rPr>
        <w:t>۱۳۹۰</w:t>
      </w:r>
      <w:r w:rsidR="005C1740">
        <w:rPr>
          <w:rFonts w:ascii="B Nazanin" w:hint="cs"/>
          <w:sz w:val="24"/>
          <w:rtl/>
          <w:lang w:bidi="fa-IR"/>
        </w:rPr>
        <w:t xml:space="preserve">). </w:t>
      </w:r>
      <w:r w:rsidRPr="005C1740">
        <w:rPr>
          <w:rFonts w:ascii="B Nazanin" w:hint="cs"/>
          <w:b/>
          <w:bCs/>
          <w:sz w:val="24"/>
          <w:rtl/>
          <w:lang w:bidi="fa-IR"/>
        </w:rPr>
        <w:t>مجموعه سؤالات چهارگزینه‌ای مدیریت سرمایه‌گذاری و ریسک</w:t>
      </w:r>
      <w:r w:rsidR="005C1740">
        <w:rPr>
          <w:rFonts w:ascii="B Nazanin" w:hint="cs"/>
          <w:sz w:val="24"/>
          <w:rtl/>
          <w:lang w:bidi="fa-IR"/>
        </w:rPr>
        <w:t>،</w:t>
      </w:r>
      <w:r>
        <w:rPr>
          <w:rFonts w:ascii="B Nazanin" w:hint="cs"/>
          <w:sz w:val="24"/>
          <w:rtl/>
          <w:lang w:bidi="fa-IR"/>
        </w:rPr>
        <w:t xml:space="preserve"> چاپ اول</w:t>
      </w:r>
      <w:r w:rsidR="005C1740">
        <w:rPr>
          <w:rFonts w:ascii="B Nazanin" w:hint="cs"/>
          <w:sz w:val="24"/>
          <w:rtl/>
          <w:lang w:bidi="fa-IR"/>
        </w:rPr>
        <w:t>، تهران</w:t>
      </w:r>
      <w:r>
        <w:rPr>
          <w:rFonts w:ascii="B Nazanin" w:hint="cs"/>
          <w:sz w:val="24"/>
          <w:rtl/>
          <w:lang w:bidi="fa-IR"/>
        </w:rPr>
        <w:t xml:space="preserve">: </w:t>
      </w:r>
      <w:r w:rsidR="005C1740">
        <w:rPr>
          <w:rFonts w:ascii="B Nazanin" w:hint="cs"/>
          <w:sz w:val="24"/>
          <w:rtl/>
          <w:lang w:bidi="fa-IR"/>
        </w:rPr>
        <w:t>انتشارات کتابخانه فرهنگ.</w:t>
      </w:r>
    </w:p>
    <w:p w:rsidR="000F6433" w:rsidRDefault="000F6433" w:rsidP="008E3B31">
      <w:pPr>
        <w:bidi/>
        <w:jc w:val="both"/>
        <w:rPr>
          <w:rFonts w:ascii="B Nazanin"/>
          <w:sz w:val="24"/>
          <w:rtl/>
          <w:lang w:bidi="fa-IR"/>
        </w:rPr>
      </w:pPr>
      <w:r>
        <w:rPr>
          <w:rFonts w:ascii="B Nazanin" w:hint="cs"/>
          <w:sz w:val="24"/>
          <w:rtl/>
          <w:lang w:bidi="fa-IR"/>
        </w:rPr>
        <w:t>- تهرانی</w:t>
      </w:r>
      <w:r w:rsidR="008E3B31">
        <w:rPr>
          <w:rFonts w:ascii="B Nazanin" w:hint="cs"/>
          <w:sz w:val="24"/>
          <w:rtl/>
          <w:lang w:bidi="fa-IR"/>
        </w:rPr>
        <w:t>،</w:t>
      </w:r>
      <w:r w:rsidR="008E3B31" w:rsidRPr="008E3B31">
        <w:rPr>
          <w:rFonts w:ascii="B Nazanin" w:hint="cs"/>
          <w:sz w:val="24"/>
          <w:rtl/>
          <w:lang w:bidi="fa-IR"/>
        </w:rPr>
        <w:t xml:space="preserve"> </w:t>
      </w:r>
      <w:r w:rsidR="008E3B31">
        <w:rPr>
          <w:rFonts w:ascii="B Nazanin" w:hint="cs"/>
          <w:sz w:val="24"/>
          <w:rtl/>
          <w:lang w:bidi="fa-IR"/>
        </w:rPr>
        <w:t>رضا. (</w:t>
      </w:r>
      <w:r w:rsidR="005A5EDA">
        <w:rPr>
          <w:rFonts w:ascii="B Nazanin" w:hint="cs"/>
          <w:sz w:val="24"/>
          <w:rtl/>
          <w:lang w:bidi="fa-IR"/>
        </w:rPr>
        <w:t>۱۳۹۰</w:t>
      </w:r>
      <w:r w:rsidR="008E3B31">
        <w:rPr>
          <w:rFonts w:ascii="B Nazanin" w:hint="cs"/>
          <w:sz w:val="24"/>
          <w:rtl/>
          <w:lang w:bidi="fa-IR"/>
        </w:rPr>
        <w:t xml:space="preserve">). </w:t>
      </w:r>
      <w:r w:rsidR="008E3B31" w:rsidRPr="005A5EDA">
        <w:rPr>
          <w:rFonts w:ascii="B Nazanin" w:hint="cs"/>
          <w:b/>
          <w:bCs/>
          <w:sz w:val="24"/>
          <w:rtl/>
          <w:lang w:bidi="fa-IR"/>
        </w:rPr>
        <w:t>مدیریت مالی</w:t>
      </w:r>
      <w:r w:rsidR="008E3B31">
        <w:rPr>
          <w:rFonts w:ascii="B Nazanin" w:hint="cs"/>
          <w:sz w:val="24"/>
          <w:rtl/>
          <w:lang w:bidi="fa-IR"/>
        </w:rPr>
        <w:t xml:space="preserve">، </w:t>
      </w:r>
      <w:r w:rsidR="005A5EDA">
        <w:rPr>
          <w:rFonts w:ascii="B Nazanin" w:hint="cs"/>
          <w:sz w:val="24"/>
          <w:rtl/>
          <w:lang w:bidi="fa-IR"/>
        </w:rPr>
        <w:t>چاپ نهم، تهران: نگاه دانش</w:t>
      </w:r>
      <w:r w:rsidR="007E528F">
        <w:rPr>
          <w:rFonts w:ascii="B Nazanin" w:hint="cs"/>
          <w:sz w:val="24"/>
          <w:rtl/>
          <w:lang w:bidi="fa-IR"/>
        </w:rPr>
        <w:t>.</w:t>
      </w:r>
    </w:p>
    <w:p w:rsidR="00E24531" w:rsidRDefault="00E24531" w:rsidP="0051317A">
      <w:pPr>
        <w:bidi/>
        <w:jc w:val="both"/>
        <w:rPr>
          <w:rFonts w:ascii="B Nazanin"/>
          <w:sz w:val="24"/>
          <w:rtl/>
          <w:lang w:bidi="fa-IR"/>
        </w:rPr>
      </w:pPr>
      <w:r>
        <w:rPr>
          <w:rFonts w:ascii="B Nazanin" w:hint="cs"/>
          <w:sz w:val="24"/>
          <w:rtl/>
          <w:lang w:bidi="fa-IR"/>
        </w:rPr>
        <w:t xml:space="preserve">- مدرس، احمد و عبداله زاده، فرهاد. (۱۳۸۷). </w:t>
      </w:r>
      <w:r w:rsidRPr="00CB1BE5">
        <w:rPr>
          <w:rFonts w:ascii="B Nazanin" w:hint="cs"/>
          <w:b/>
          <w:bCs/>
          <w:sz w:val="24"/>
          <w:rtl/>
          <w:lang w:bidi="fa-IR"/>
        </w:rPr>
        <w:t xml:space="preserve">مدیریت مالی (جلد </w:t>
      </w:r>
      <w:r w:rsidR="0051317A">
        <w:rPr>
          <w:rFonts w:ascii="B Nazanin" w:hint="cs"/>
          <w:b/>
          <w:bCs/>
          <w:sz w:val="24"/>
          <w:rtl/>
          <w:lang w:bidi="fa-IR"/>
        </w:rPr>
        <w:t>۱</w:t>
      </w:r>
      <w:bookmarkStart w:id="3" w:name="_GoBack"/>
      <w:bookmarkEnd w:id="3"/>
      <w:r w:rsidRPr="00CB1BE5">
        <w:rPr>
          <w:rFonts w:ascii="B Nazanin" w:hint="cs"/>
          <w:b/>
          <w:bCs/>
          <w:sz w:val="24"/>
          <w:rtl/>
          <w:lang w:bidi="fa-IR"/>
        </w:rPr>
        <w:t>)</w:t>
      </w:r>
      <w:r>
        <w:rPr>
          <w:rFonts w:ascii="B Nazanin" w:hint="cs"/>
          <w:sz w:val="24"/>
          <w:rtl/>
          <w:lang w:bidi="fa-IR"/>
        </w:rPr>
        <w:t>، چاپ هشتم، تهران: چاپ و نشر بازرگانی.</w:t>
      </w:r>
    </w:p>
    <w:p w:rsidR="00E24531" w:rsidRDefault="00E24531" w:rsidP="00E24531">
      <w:pPr>
        <w:bidi/>
        <w:jc w:val="both"/>
        <w:rPr>
          <w:rFonts w:ascii="B Nazanin"/>
          <w:sz w:val="24"/>
          <w:rtl/>
          <w:lang w:bidi="fa-IR"/>
        </w:rPr>
      </w:pPr>
      <w:r>
        <w:rPr>
          <w:rFonts w:ascii="B Nazanin" w:hint="cs"/>
          <w:sz w:val="24"/>
          <w:rtl/>
          <w:lang w:bidi="fa-IR"/>
        </w:rPr>
        <w:t xml:space="preserve">- مدرس، احمد و عبداله زاده، فرهاد. (۱۳۸۸). </w:t>
      </w:r>
      <w:r w:rsidRPr="00CB1BE5">
        <w:rPr>
          <w:rFonts w:ascii="B Nazanin" w:hint="cs"/>
          <w:b/>
          <w:bCs/>
          <w:sz w:val="24"/>
          <w:rtl/>
          <w:lang w:bidi="fa-IR"/>
        </w:rPr>
        <w:t xml:space="preserve">مدیریت مالی (جلد </w:t>
      </w:r>
      <w:r>
        <w:rPr>
          <w:rFonts w:ascii="B Nazanin" w:hint="cs"/>
          <w:b/>
          <w:bCs/>
          <w:sz w:val="24"/>
          <w:rtl/>
          <w:lang w:bidi="fa-IR"/>
        </w:rPr>
        <w:t>۲</w:t>
      </w:r>
      <w:r w:rsidRPr="00CB1BE5">
        <w:rPr>
          <w:rFonts w:ascii="B Nazanin" w:hint="cs"/>
          <w:b/>
          <w:bCs/>
          <w:sz w:val="24"/>
          <w:rtl/>
          <w:lang w:bidi="fa-IR"/>
        </w:rPr>
        <w:t>)</w:t>
      </w:r>
      <w:r>
        <w:rPr>
          <w:rFonts w:ascii="B Nazanin" w:hint="cs"/>
          <w:sz w:val="24"/>
          <w:rtl/>
          <w:lang w:bidi="fa-IR"/>
        </w:rPr>
        <w:t>، چاپ ششم، تهران: چاپ و نشر بازرگانی.</w:t>
      </w:r>
    </w:p>
    <w:p w:rsidR="00B02BF9" w:rsidRDefault="00B02BF9" w:rsidP="00B02BF9">
      <w:pPr>
        <w:bidi/>
        <w:jc w:val="both"/>
        <w:rPr>
          <w:rFonts w:ascii="B Nazanin"/>
          <w:sz w:val="24"/>
          <w:rtl/>
          <w:lang w:bidi="fa-IR"/>
        </w:rPr>
      </w:pPr>
      <w:r>
        <w:rPr>
          <w:rFonts w:hint="cs"/>
          <w:rtl/>
        </w:rPr>
        <w:t xml:space="preserve">- </w:t>
      </w:r>
      <w:r w:rsidRPr="00E24531">
        <w:rPr>
          <w:rtl/>
        </w:rPr>
        <w:t>ويليامز، چستر آرتور و هاينز، ريچارد</w:t>
      </w:r>
      <w:r w:rsidRPr="00E24531">
        <w:rPr>
          <w:rFonts w:hint="cs"/>
          <w:rtl/>
        </w:rPr>
        <w:t>. (</w:t>
      </w:r>
      <w:r w:rsidRPr="00E24531">
        <w:rPr>
          <w:rtl/>
        </w:rPr>
        <w:t>۱۳۸۲</w:t>
      </w:r>
      <w:r w:rsidRPr="00E24531">
        <w:rPr>
          <w:rFonts w:hint="cs"/>
          <w:rtl/>
        </w:rPr>
        <w:t>).</w:t>
      </w:r>
      <w:r w:rsidRPr="00E24531">
        <w:rPr>
          <w:rtl/>
        </w:rPr>
        <w:t xml:space="preserve"> </w:t>
      </w:r>
      <w:r w:rsidRPr="00E24531">
        <w:rPr>
          <w:b/>
          <w:bCs/>
          <w:rtl/>
        </w:rPr>
        <w:t>مديريت ريسك</w:t>
      </w:r>
      <w:r w:rsidRPr="00E24531">
        <w:rPr>
          <w:rtl/>
        </w:rPr>
        <w:t>،</w:t>
      </w:r>
      <w:r>
        <w:rPr>
          <w:rFonts w:hint="cs"/>
          <w:rtl/>
        </w:rPr>
        <w:t xml:space="preserve"> </w:t>
      </w:r>
      <w:r w:rsidRPr="00E24531">
        <w:rPr>
          <w:rFonts w:hint="cs"/>
          <w:rtl/>
        </w:rPr>
        <w:t>ترجمه</w:t>
      </w:r>
      <w:r w:rsidRPr="00E24531">
        <w:rPr>
          <w:rtl/>
        </w:rPr>
        <w:t xml:space="preserve"> داور ونوس و حجت‌الله گودرزي، </w:t>
      </w:r>
      <w:r w:rsidRPr="00E24531">
        <w:rPr>
          <w:rFonts w:hint="cs"/>
          <w:rtl/>
        </w:rPr>
        <w:t xml:space="preserve">چاپ </w:t>
      </w:r>
      <w:r w:rsidRPr="00E24531">
        <w:rPr>
          <w:rtl/>
        </w:rPr>
        <w:t>اوّل</w:t>
      </w:r>
      <w:r w:rsidRPr="00E24531">
        <w:rPr>
          <w:rFonts w:hint="cs"/>
          <w:rtl/>
        </w:rPr>
        <w:t>،</w:t>
      </w:r>
      <w:r w:rsidRPr="00E24531">
        <w:rPr>
          <w:rtl/>
        </w:rPr>
        <w:t xml:space="preserve"> تهران</w:t>
      </w:r>
      <w:r w:rsidRPr="00E24531">
        <w:rPr>
          <w:rFonts w:hint="cs"/>
          <w:rtl/>
        </w:rPr>
        <w:t>:</w:t>
      </w:r>
      <w:r w:rsidRPr="00E24531">
        <w:rPr>
          <w:rtl/>
        </w:rPr>
        <w:t xml:space="preserve"> نگاه دانش</w:t>
      </w:r>
      <w:r w:rsidRPr="00E24531">
        <w:rPr>
          <w:rFonts w:hint="cs"/>
          <w:rtl/>
        </w:rPr>
        <w:t>.</w:t>
      </w:r>
    </w:p>
    <w:p w:rsidR="00E24531" w:rsidRDefault="00E24531" w:rsidP="00E24531">
      <w:pPr>
        <w:bidi/>
        <w:jc w:val="both"/>
        <w:rPr>
          <w:rFonts w:ascii="B Nazanin"/>
          <w:sz w:val="24"/>
          <w:rtl/>
          <w:lang w:bidi="fa-IR"/>
        </w:rPr>
      </w:pPr>
      <w:r>
        <w:rPr>
          <w:rFonts w:hint="cs"/>
          <w:rtl/>
          <w:lang w:bidi="fa-IR"/>
        </w:rPr>
        <w:t xml:space="preserve">- </w:t>
      </w:r>
      <w:r w:rsidRPr="00565642">
        <w:rPr>
          <w:rtl/>
        </w:rPr>
        <w:t>آذر،</w:t>
      </w:r>
      <w:r w:rsidRPr="00565642">
        <w:rPr>
          <w:rFonts w:hint="cs"/>
          <w:rtl/>
        </w:rPr>
        <w:t xml:space="preserve"> </w:t>
      </w:r>
      <w:r w:rsidRPr="00565642">
        <w:rPr>
          <w:rtl/>
        </w:rPr>
        <w:t xml:space="preserve">عادل </w:t>
      </w:r>
      <w:r w:rsidRPr="00565642">
        <w:rPr>
          <w:rFonts w:hint="cs"/>
          <w:rtl/>
        </w:rPr>
        <w:t xml:space="preserve">و </w:t>
      </w:r>
      <w:r w:rsidR="0068377D">
        <w:rPr>
          <w:rFonts w:hint="cs"/>
          <w:rtl/>
        </w:rPr>
        <w:t>مؤمنی</w:t>
      </w:r>
      <w:r w:rsidRPr="00565642">
        <w:rPr>
          <w:rFonts w:hint="cs"/>
          <w:rtl/>
        </w:rPr>
        <w:t xml:space="preserve">، منصور. (۱۳۸۹). </w:t>
      </w:r>
      <w:r w:rsidRPr="00565642">
        <w:rPr>
          <w:rFonts w:hint="cs"/>
          <w:b/>
          <w:bCs/>
          <w:rtl/>
        </w:rPr>
        <w:t>آمار و کاربرد آن در مدیریت (</w:t>
      </w:r>
      <w:r w:rsidRPr="00565642">
        <w:rPr>
          <w:b/>
          <w:bCs/>
          <w:rtl/>
        </w:rPr>
        <w:t>جلد ۱</w:t>
      </w:r>
      <w:r w:rsidRPr="00565642">
        <w:rPr>
          <w:rFonts w:hint="cs"/>
          <w:b/>
          <w:bCs/>
          <w:rtl/>
        </w:rPr>
        <w:t>)</w:t>
      </w:r>
      <w:r w:rsidRPr="00565642">
        <w:rPr>
          <w:rtl/>
        </w:rPr>
        <w:t>،</w:t>
      </w:r>
      <w:r w:rsidRPr="00565642">
        <w:rPr>
          <w:rFonts w:ascii="B Nazanin" w:hint="cs"/>
          <w:sz w:val="24"/>
          <w:rtl/>
          <w:lang w:bidi="fa-IR"/>
        </w:rPr>
        <w:t xml:space="preserve"> چاپ شانزدهم، تهران: انتشارات سمت</w:t>
      </w:r>
      <w:r>
        <w:rPr>
          <w:rFonts w:ascii="B Nazanin" w:hint="cs"/>
          <w:sz w:val="24"/>
          <w:rtl/>
          <w:lang w:bidi="fa-IR"/>
        </w:rPr>
        <w:t>.</w:t>
      </w:r>
    </w:p>
    <w:p w:rsidR="000F6433" w:rsidRPr="00B02BF9" w:rsidRDefault="003F2BBA" w:rsidP="003F2BBA">
      <w:pPr>
        <w:bidi/>
        <w:jc w:val="both"/>
        <w:rPr>
          <w:rFonts w:ascii="B Nazanin" w:cstheme="minorBidi"/>
          <w:sz w:val="24"/>
          <w:rtl/>
          <w:lang w:bidi="fa-IR"/>
        </w:rPr>
      </w:pPr>
      <w:r w:rsidRPr="00B02BF9">
        <w:rPr>
          <w:rFonts w:ascii="B Nazanin" w:hint="cs"/>
          <w:sz w:val="24"/>
          <w:rtl/>
          <w:lang w:bidi="fa-IR"/>
        </w:rPr>
        <w:t>- خدامی، حسین. (</w:t>
      </w:r>
      <w:r w:rsidR="00C85A55" w:rsidRPr="00B02BF9">
        <w:rPr>
          <w:rFonts w:ascii="B Nazanin" w:hint="cs"/>
          <w:sz w:val="24"/>
          <w:rtl/>
          <w:lang w:bidi="fa-IR"/>
        </w:rPr>
        <w:t>۱۳۸۹</w:t>
      </w:r>
      <w:r w:rsidRPr="00B02BF9">
        <w:rPr>
          <w:rFonts w:ascii="B Nazanin" w:hint="cs"/>
          <w:sz w:val="24"/>
          <w:rtl/>
          <w:lang w:bidi="fa-IR"/>
        </w:rPr>
        <w:t xml:space="preserve">). </w:t>
      </w:r>
      <w:r w:rsidR="00F95F3E" w:rsidRPr="00B02BF9">
        <w:rPr>
          <w:rFonts w:ascii="B Nazanin" w:hint="cs"/>
          <w:b/>
          <w:bCs/>
          <w:sz w:val="24"/>
          <w:rtl/>
          <w:lang w:bidi="fa-IR"/>
        </w:rPr>
        <w:t>اقتصاد خرد</w:t>
      </w:r>
      <w:r w:rsidR="00F95F3E" w:rsidRPr="00B02BF9">
        <w:rPr>
          <w:rFonts w:ascii="B Nazanin" w:hint="cs"/>
          <w:sz w:val="24"/>
          <w:rtl/>
          <w:lang w:bidi="fa-IR"/>
        </w:rPr>
        <w:t>، چاپ اول، تهران: تبلور دانش</w:t>
      </w:r>
      <w:r w:rsidR="00F95F3E" w:rsidRPr="00B02BF9">
        <w:rPr>
          <w:rFonts w:ascii="B Nazanin" w:cstheme="minorBidi" w:hint="cs"/>
          <w:sz w:val="24"/>
          <w:rtl/>
          <w:lang w:bidi="fa-IR"/>
        </w:rPr>
        <w:t>.</w:t>
      </w:r>
    </w:p>
    <w:p w:rsidR="000F6433" w:rsidRDefault="003F2BBA" w:rsidP="000F6433">
      <w:pPr>
        <w:bidi/>
        <w:jc w:val="both"/>
        <w:rPr>
          <w:rFonts w:ascii="B Nazanin"/>
          <w:sz w:val="24"/>
          <w:rtl/>
          <w:lang w:bidi="fa-IR"/>
        </w:rPr>
      </w:pPr>
      <w:r w:rsidRPr="00B02BF9">
        <w:rPr>
          <w:rFonts w:ascii="B Nazanin" w:hint="cs"/>
          <w:sz w:val="24"/>
          <w:rtl/>
          <w:lang w:bidi="fa-IR"/>
        </w:rPr>
        <w:t>- خدامی، حسین. (</w:t>
      </w:r>
      <w:r w:rsidR="00C85A55" w:rsidRPr="00B02BF9">
        <w:rPr>
          <w:rFonts w:ascii="B Nazanin" w:hint="cs"/>
          <w:sz w:val="24"/>
          <w:rtl/>
          <w:lang w:bidi="fa-IR"/>
        </w:rPr>
        <w:t>۱۳۹۴</w:t>
      </w:r>
      <w:r w:rsidRPr="00B02BF9">
        <w:rPr>
          <w:rFonts w:ascii="B Nazanin" w:hint="cs"/>
          <w:sz w:val="24"/>
          <w:rtl/>
          <w:lang w:bidi="fa-IR"/>
        </w:rPr>
        <w:t xml:space="preserve">). </w:t>
      </w:r>
      <w:r w:rsidRPr="00B02BF9">
        <w:rPr>
          <w:rFonts w:ascii="B Nazanin" w:hint="cs"/>
          <w:b/>
          <w:bCs/>
          <w:sz w:val="24"/>
          <w:rtl/>
          <w:lang w:bidi="fa-IR"/>
        </w:rPr>
        <w:t>آمار</w:t>
      </w:r>
      <w:r w:rsidR="00F95F3E" w:rsidRPr="00B02BF9">
        <w:rPr>
          <w:rFonts w:ascii="B Nazanin" w:hint="cs"/>
          <w:sz w:val="24"/>
          <w:rtl/>
          <w:lang w:bidi="fa-IR"/>
        </w:rPr>
        <w:t>، چاپ اول، تهران: تبلور دانش.</w:t>
      </w:r>
    </w:p>
    <w:p w:rsidR="00540103" w:rsidRPr="00581B23" w:rsidRDefault="00581B23" w:rsidP="00581B23">
      <w:pPr>
        <w:bidi/>
        <w:jc w:val="both"/>
        <w:rPr>
          <w:rStyle w:val="parantezChar"/>
          <w:rFonts w:cs="B Nazanin"/>
          <w:b w:val="0"/>
          <w:bCs w:val="0"/>
          <w:sz w:val="24"/>
          <w:rtl/>
        </w:rPr>
      </w:pPr>
      <w:r>
        <w:rPr>
          <w:rFonts w:hint="cs"/>
          <w:rtl/>
        </w:rPr>
        <w:t xml:space="preserve">- </w:t>
      </w:r>
      <w:r w:rsidR="00540103" w:rsidRPr="004869D2">
        <w:rPr>
          <w:rtl/>
        </w:rPr>
        <w:t>مصباحی مقدم، غلامرضا و صفری، محمد</w:t>
      </w:r>
      <w:r w:rsidR="004869D2" w:rsidRPr="004869D2">
        <w:rPr>
          <w:rFonts w:hint="cs"/>
          <w:rtl/>
        </w:rPr>
        <w:t>.</w:t>
      </w:r>
      <w:r w:rsidR="00540103" w:rsidRPr="004869D2">
        <w:rPr>
          <w:rFonts w:ascii="B Nazanin" w:hint="cs"/>
          <w:sz w:val="24"/>
          <w:rtl/>
          <w:lang w:bidi="fa-IR"/>
        </w:rPr>
        <w:t xml:space="preserve"> (۱۳۸۸). </w:t>
      </w:r>
      <w:r w:rsidR="00540103" w:rsidRPr="004869D2">
        <w:rPr>
          <w:rtl/>
        </w:rPr>
        <w:t>بررسی درآمد حاصل از تحمل ریسک از دیدگاه آموزه‌های اسلامی</w:t>
      </w:r>
      <w:r w:rsidR="00540103" w:rsidRPr="004869D2">
        <w:rPr>
          <w:rFonts w:ascii="B Nazanin" w:hint="cs"/>
          <w:sz w:val="24"/>
          <w:rtl/>
          <w:lang w:bidi="fa-IR"/>
        </w:rPr>
        <w:t xml:space="preserve">، </w:t>
      </w:r>
      <w:r w:rsidR="00540103" w:rsidRPr="0081787F">
        <w:rPr>
          <w:b/>
          <w:bCs/>
          <w:rtl/>
        </w:rPr>
        <w:t>فصلنامه علمی - پژوهشی اقتصاد اسلامی</w:t>
      </w:r>
      <w:r w:rsidR="00540103" w:rsidRPr="004869D2">
        <w:rPr>
          <w:rFonts w:ascii="B Nazanin" w:hint="cs"/>
          <w:sz w:val="24"/>
          <w:rtl/>
          <w:lang w:bidi="fa-IR"/>
        </w:rPr>
        <w:t>، ش ۳۶، ص ۱۲۴</w:t>
      </w:r>
    </w:p>
    <w:p w:rsidR="000453D5" w:rsidRPr="00581B23" w:rsidRDefault="00581B23" w:rsidP="00581B23">
      <w:pPr>
        <w:bidi/>
        <w:jc w:val="both"/>
        <w:rPr>
          <w:rtl/>
        </w:rPr>
      </w:pPr>
      <w:r>
        <w:rPr>
          <w:rFonts w:hint="cs"/>
          <w:rtl/>
        </w:rPr>
        <w:t xml:space="preserve">- </w:t>
      </w:r>
      <w:r w:rsidR="00540103" w:rsidRPr="0081787F">
        <w:rPr>
          <w:rtl/>
        </w:rPr>
        <w:t>شیوا، رضا و میکائیل پور، حسین</w:t>
      </w:r>
      <w:r w:rsidR="00540103" w:rsidRPr="0081787F">
        <w:rPr>
          <w:rFonts w:hint="cs"/>
          <w:rtl/>
        </w:rPr>
        <w:t xml:space="preserve"> (</w:t>
      </w:r>
      <w:r w:rsidR="00540103" w:rsidRPr="0081787F">
        <w:rPr>
          <w:rtl/>
        </w:rPr>
        <w:t>۱۳۸۲</w:t>
      </w:r>
      <w:r w:rsidR="00540103" w:rsidRPr="0081787F">
        <w:rPr>
          <w:rFonts w:hint="cs"/>
          <w:rtl/>
        </w:rPr>
        <w:t>)</w:t>
      </w:r>
      <w:r w:rsidR="000453D5" w:rsidRPr="0081787F">
        <w:rPr>
          <w:rFonts w:hint="cs"/>
          <w:rtl/>
        </w:rPr>
        <w:t>.</w:t>
      </w:r>
      <w:r w:rsidR="008E2EA3" w:rsidRPr="0081787F">
        <w:rPr>
          <w:rtl/>
        </w:rPr>
        <w:t xml:space="preserve"> مدیریت ریسک در حوزه بانکداری، </w:t>
      </w:r>
      <w:r w:rsidR="008E2EA3" w:rsidRPr="0081787F">
        <w:rPr>
          <w:b/>
          <w:bCs/>
          <w:rtl/>
        </w:rPr>
        <w:t>مجموعه سخنرانی‌ها و مقالات</w:t>
      </w:r>
      <w:r w:rsidR="0081787F" w:rsidRPr="0081787F">
        <w:rPr>
          <w:b/>
          <w:bCs/>
          <w:rtl/>
        </w:rPr>
        <w:t xml:space="preserve"> چهارمین همایش بانکداری اسلامی</w:t>
      </w:r>
      <w:r w:rsidR="000453D5" w:rsidRPr="0081787F">
        <w:rPr>
          <w:rtl/>
        </w:rPr>
        <w:t>،</w:t>
      </w:r>
      <w:r w:rsidR="000453D5" w:rsidRPr="0081787F">
        <w:rPr>
          <w:rFonts w:hint="cs"/>
          <w:rtl/>
        </w:rPr>
        <w:t xml:space="preserve"> </w:t>
      </w:r>
      <w:r w:rsidR="008E2EA3" w:rsidRPr="0081787F">
        <w:rPr>
          <w:rtl/>
        </w:rPr>
        <w:t>چاپ اول، ص ۱۹۱</w:t>
      </w:r>
    </w:p>
    <w:p w:rsidR="000F6433" w:rsidRPr="0081787F" w:rsidRDefault="00581B23" w:rsidP="0081787F">
      <w:pPr>
        <w:bidi/>
        <w:jc w:val="both"/>
        <w:rPr>
          <w:rtl/>
        </w:rPr>
      </w:pPr>
      <w:r>
        <w:rPr>
          <w:rFonts w:hint="cs"/>
          <w:rtl/>
        </w:rPr>
        <w:t xml:space="preserve">- </w:t>
      </w:r>
      <w:r w:rsidR="0081787F" w:rsidRPr="0081787F">
        <w:rPr>
          <w:rtl/>
        </w:rPr>
        <w:t>کهزادی، نوروز</w:t>
      </w:r>
      <w:r w:rsidR="0081787F" w:rsidRPr="0081787F">
        <w:rPr>
          <w:rFonts w:hint="cs"/>
          <w:rtl/>
        </w:rPr>
        <w:t>. (</w:t>
      </w:r>
      <w:r w:rsidR="0081787F" w:rsidRPr="0081787F">
        <w:rPr>
          <w:rtl/>
        </w:rPr>
        <w:t>۱۳۸۲</w:t>
      </w:r>
      <w:r w:rsidR="0081787F" w:rsidRPr="0081787F">
        <w:rPr>
          <w:rFonts w:hint="cs"/>
          <w:rtl/>
        </w:rPr>
        <w:t>).</w:t>
      </w:r>
      <w:r w:rsidR="008D72C1" w:rsidRPr="0081787F">
        <w:rPr>
          <w:rtl/>
        </w:rPr>
        <w:t xml:space="preserve"> مدیریت ریسک در بانکداری الکترونیک، </w:t>
      </w:r>
      <w:r w:rsidR="008D72C1" w:rsidRPr="0081787F">
        <w:rPr>
          <w:b/>
          <w:bCs/>
          <w:rtl/>
        </w:rPr>
        <w:t>مجموعه سخنرانی‌ها و مقالات چهارمین همایش بانکداری ا</w:t>
      </w:r>
      <w:r w:rsidR="0081787F" w:rsidRPr="0081787F">
        <w:rPr>
          <w:b/>
          <w:bCs/>
          <w:rtl/>
        </w:rPr>
        <w:t>سلامی</w:t>
      </w:r>
      <w:r w:rsidR="0081787F" w:rsidRPr="0081787F">
        <w:rPr>
          <w:rtl/>
        </w:rPr>
        <w:t>،</w:t>
      </w:r>
      <w:r w:rsidR="008D72C1" w:rsidRPr="0081787F">
        <w:rPr>
          <w:rtl/>
        </w:rPr>
        <w:t xml:space="preserve"> چاپ اول، ص ۱۴۴</w:t>
      </w:r>
    </w:p>
    <w:p w:rsidR="00581B23" w:rsidRDefault="00581B23" w:rsidP="00581B23">
      <w:pPr>
        <w:bidi/>
        <w:jc w:val="both"/>
        <w:rPr>
          <w:rtl/>
          <w:lang w:bidi="fa-IR"/>
        </w:rPr>
      </w:pPr>
      <w:r>
        <w:rPr>
          <w:rFonts w:hint="cs"/>
          <w:rtl/>
        </w:rPr>
        <w:t xml:space="preserve">- </w:t>
      </w:r>
      <w:r w:rsidR="002C4C50" w:rsidRPr="0081787F">
        <w:rPr>
          <w:rtl/>
        </w:rPr>
        <w:t>اب</w:t>
      </w:r>
      <w:r w:rsidR="0081787F" w:rsidRPr="0081787F">
        <w:rPr>
          <w:rtl/>
        </w:rPr>
        <w:t>والحسنی، اصغر و حسنی مقدم، رفیع</w:t>
      </w:r>
      <w:r w:rsidR="0081787F" w:rsidRPr="0081787F">
        <w:rPr>
          <w:rFonts w:hint="cs"/>
          <w:rtl/>
        </w:rPr>
        <w:t>. (</w:t>
      </w:r>
      <w:r w:rsidR="0081787F" w:rsidRPr="0081787F">
        <w:rPr>
          <w:rtl/>
        </w:rPr>
        <w:t>۱۳۸۷</w:t>
      </w:r>
      <w:r w:rsidR="0081787F" w:rsidRPr="0081787F">
        <w:rPr>
          <w:rFonts w:hint="cs"/>
          <w:rtl/>
        </w:rPr>
        <w:t>).</w:t>
      </w:r>
      <w:r w:rsidR="002C4C50" w:rsidRPr="0081787F">
        <w:rPr>
          <w:rtl/>
        </w:rPr>
        <w:t xml:space="preserve"> بررسی انواع ریسک و روش‌های مدیریت آن در نظام بانکداری بدون </w:t>
      </w:r>
      <w:r w:rsidR="0081787F" w:rsidRPr="0081787F">
        <w:rPr>
          <w:rtl/>
        </w:rPr>
        <w:t xml:space="preserve">ربای ایران، </w:t>
      </w:r>
      <w:r w:rsidR="0081787F" w:rsidRPr="0081787F">
        <w:rPr>
          <w:b/>
          <w:bCs/>
          <w:rtl/>
        </w:rPr>
        <w:t>مجله اقتصاد اسلامی</w:t>
      </w:r>
      <w:r w:rsidR="0081787F" w:rsidRPr="0081787F">
        <w:rPr>
          <w:rtl/>
        </w:rPr>
        <w:t>،</w:t>
      </w:r>
      <w:r>
        <w:rPr>
          <w:rtl/>
        </w:rPr>
        <w:t xml:space="preserve"> ش ۳۰، ص ۱۵</w:t>
      </w:r>
      <w:r>
        <w:rPr>
          <w:rFonts w:hint="cs"/>
          <w:rtl/>
          <w:lang w:bidi="fa-IR"/>
        </w:rPr>
        <w:t>۲</w:t>
      </w:r>
    </w:p>
    <w:p w:rsidR="008B7CC9" w:rsidRDefault="008B7CC9" w:rsidP="009573AD">
      <w:pPr>
        <w:jc w:val="both"/>
        <w:rPr>
          <w:rStyle w:val="Char5"/>
          <w:rFonts w:asciiTheme="majorBidi" w:hAnsiTheme="majorBidi" w:cstheme="majorBidi"/>
          <w:sz w:val="20"/>
          <w:szCs w:val="20"/>
        </w:rPr>
      </w:pPr>
      <w:r w:rsidRPr="00394E18">
        <w:rPr>
          <w:rStyle w:val="Char5"/>
          <w:rFonts w:asciiTheme="majorBidi" w:hAnsiTheme="majorBidi" w:cstheme="majorBidi"/>
          <w:sz w:val="20"/>
          <w:szCs w:val="20"/>
        </w:rPr>
        <w:lastRenderedPageBreak/>
        <w:t xml:space="preserve">- </w:t>
      </w:r>
      <w:proofErr w:type="spellStart"/>
      <w:r w:rsidRPr="00394E18">
        <w:rPr>
          <w:rStyle w:val="Char5"/>
          <w:rFonts w:asciiTheme="majorBidi" w:hAnsiTheme="majorBidi" w:cstheme="majorBidi"/>
          <w:sz w:val="20"/>
          <w:szCs w:val="20"/>
        </w:rPr>
        <w:t>Damodaran</w:t>
      </w:r>
      <w:proofErr w:type="spellEnd"/>
      <w:r w:rsidRPr="00394E18">
        <w:rPr>
          <w:rStyle w:val="Char5"/>
          <w:rFonts w:asciiTheme="majorBidi" w:hAnsiTheme="majorBidi" w:cstheme="majorBidi"/>
          <w:sz w:val="20"/>
          <w:szCs w:val="20"/>
        </w:rPr>
        <w:t xml:space="preserve">, </w:t>
      </w:r>
      <w:proofErr w:type="spellStart"/>
      <w:r w:rsidRPr="00394E18">
        <w:rPr>
          <w:rStyle w:val="Char5"/>
          <w:rFonts w:asciiTheme="majorBidi" w:hAnsiTheme="majorBidi" w:cstheme="majorBidi"/>
          <w:sz w:val="20"/>
          <w:szCs w:val="20"/>
        </w:rPr>
        <w:t>Aswath</w:t>
      </w:r>
      <w:proofErr w:type="spellEnd"/>
      <w:r w:rsidRPr="00394E18">
        <w:rPr>
          <w:rStyle w:val="Char5"/>
          <w:rFonts w:asciiTheme="majorBidi" w:hAnsiTheme="majorBidi" w:cstheme="majorBidi"/>
          <w:sz w:val="20"/>
          <w:szCs w:val="20"/>
        </w:rPr>
        <w:t xml:space="preserve">. (2002). </w:t>
      </w:r>
      <w:r w:rsidRPr="00186590">
        <w:rPr>
          <w:rStyle w:val="Char5"/>
          <w:rFonts w:asciiTheme="majorBidi" w:hAnsiTheme="majorBidi" w:cstheme="majorBidi"/>
          <w:b/>
          <w:bCs/>
          <w:sz w:val="20"/>
          <w:szCs w:val="20"/>
        </w:rPr>
        <w:t>INVESTMENT VALUATION</w:t>
      </w:r>
      <w:r w:rsidRPr="00394E18">
        <w:rPr>
          <w:rStyle w:val="Char5"/>
          <w:rFonts w:asciiTheme="majorBidi" w:hAnsiTheme="majorBidi" w:cstheme="majorBidi"/>
          <w:sz w:val="20"/>
          <w:szCs w:val="20"/>
        </w:rPr>
        <w:t xml:space="preserve">, </w:t>
      </w:r>
      <w:r w:rsidR="009573AD">
        <w:rPr>
          <w:rStyle w:val="Char5"/>
          <w:rFonts w:asciiTheme="majorBidi" w:hAnsiTheme="majorBidi" w:cstheme="majorBidi"/>
          <w:sz w:val="20"/>
          <w:szCs w:val="20"/>
        </w:rPr>
        <w:t>2</w:t>
      </w:r>
      <w:r w:rsidR="009573AD" w:rsidRPr="00685AE2">
        <w:rPr>
          <w:rStyle w:val="Char5"/>
          <w:rFonts w:asciiTheme="majorBidi" w:hAnsiTheme="majorBidi" w:cstheme="majorBidi"/>
          <w:sz w:val="20"/>
          <w:szCs w:val="20"/>
          <w:vertAlign w:val="superscript"/>
        </w:rPr>
        <w:t>th</w:t>
      </w:r>
      <w:r w:rsidR="009573AD">
        <w:rPr>
          <w:rStyle w:val="Char5"/>
          <w:rFonts w:asciiTheme="majorBidi" w:hAnsiTheme="majorBidi" w:cstheme="majorBidi"/>
          <w:sz w:val="20"/>
          <w:szCs w:val="20"/>
        </w:rPr>
        <w:t xml:space="preserve"> Edition</w:t>
      </w:r>
      <w:r w:rsidRPr="00394E18">
        <w:rPr>
          <w:rStyle w:val="Char5"/>
          <w:rFonts w:asciiTheme="majorBidi" w:hAnsiTheme="majorBidi" w:cstheme="majorBidi"/>
          <w:sz w:val="20"/>
          <w:szCs w:val="20"/>
        </w:rPr>
        <w:t>, Wiley Publisher</w:t>
      </w:r>
    </w:p>
    <w:p w:rsidR="00186590" w:rsidRPr="00394E18" w:rsidRDefault="00186590" w:rsidP="00685AE2">
      <w:pPr>
        <w:jc w:val="both"/>
        <w:rPr>
          <w:rStyle w:val="Char5"/>
          <w:rFonts w:asciiTheme="majorBidi" w:hAnsiTheme="majorBidi" w:cstheme="majorBidi"/>
          <w:sz w:val="20"/>
          <w:szCs w:val="20"/>
        </w:rPr>
      </w:pPr>
      <w:r>
        <w:rPr>
          <w:rStyle w:val="Char5"/>
          <w:rFonts w:asciiTheme="majorBidi" w:hAnsiTheme="majorBidi" w:cstheme="majorBidi"/>
          <w:sz w:val="20"/>
          <w:szCs w:val="20"/>
        </w:rPr>
        <w:t xml:space="preserve">- </w:t>
      </w:r>
      <w:proofErr w:type="spellStart"/>
      <w:r>
        <w:rPr>
          <w:rStyle w:val="Char5"/>
          <w:rFonts w:asciiTheme="majorBidi" w:hAnsiTheme="majorBidi" w:cstheme="majorBidi"/>
          <w:sz w:val="20"/>
          <w:szCs w:val="20"/>
        </w:rPr>
        <w:t>Bodie</w:t>
      </w:r>
      <w:proofErr w:type="spellEnd"/>
      <w:r>
        <w:rPr>
          <w:rStyle w:val="Char5"/>
          <w:rFonts w:asciiTheme="majorBidi" w:hAnsiTheme="majorBidi" w:cstheme="majorBidi"/>
          <w:sz w:val="20"/>
          <w:szCs w:val="20"/>
        </w:rPr>
        <w:t>, ZVI, Kane, Alex &amp; Marcus, Alan J. (</w:t>
      </w:r>
      <w:r w:rsidR="009573AD">
        <w:rPr>
          <w:rStyle w:val="Char5"/>
          <w:rFonts w:asciiTheme="majorBidi" w:hAnsiTheme="majorBidi" w:cstheme="majorBidi"/>
          <w:sz w:val="20"/>
          <w:szCs w:val="20"/>
        </w:rPr>
        <w:t>2014</w:t>
      </w:r>
      <w:r>
        <w:rPr>
          <w:rStyle w:val="Char5"/>
          <w:rFonts w:asciiTheme="majorBidi" w:hAnsiTheme="majorBidi" w:cstheme="majorBidi"/>
          <w:sz w:val="20"/>
          <w:szCs w:val="20"/>
        </w:rPr>
        <w:t>)</w:t>
      </w:r>
      <w:r w:rsidR="009573AD">
        <w:rPr>
          <w:rStyle w:val="Char5"/>
          <w:rFonts w:asciiTheme="majorBidi" w:hAnsiTheme="majorBidi" w:cstheme="majorBidi"/>
          <w:sz w:val="20"/>
          <w:szCs w:val="20"/>
        </w:rPr>
        <w:t xml:space="preserve">. </w:t>
      </w:r>
      <w:r w:rsidR="00685AE2">
        <w:rPr>
          <w:rStyle w:val="Char5"/>
          <w:rFonts w:asciiTheme="majorBidi" w:hAnsiTheme="majorBidi" w:cstheme="majorBidi"/>
          <w:b/>
          <w:bCs/>
          <w:sz w:val="20"/>
          <w:szCs w:val="20"/>
        </w:rPr>
        <w:t>INVESTMENTS</w:t>
      </w:r>
      <w:r w:rsidR="009573AD">
        <w:rPr>
          <w:rStyle w:val="Char5"/>
          <w:rFonts w:asciiTheme="majorBidi" w:hAnsiTheme="majorBidi" w:cstheme="majorBidi"/>
          <w:sz w:val="20"/>
          <w:szCs w:val="20"/>
        </w:rPr>
        <w:t>, 10</w:t>
      </w:r>
      <w:r w:rsidR="009573AD" w:rsidRPr="009573AD">
        <w:rPr>
          <w:rStyle w:val="Char5"/>
          <w:rFonts w:asciiTheme="majorBidi" w:hAnsiTheme="majorBidi" w:cstheme="majorBidi"/>
          <w:sz w:val="20"/>
          <w:szCs w:val="20"/>
          <w:vertAlign w:val="superscript"/>
        </w:rPr>
        <w:t>th</w:t>
      </w:r>
      <w:r w:rsidR="009573AD">
        <w:rPr>
          <w:rStyle w:val="Char5"/>
          <w:rFonts w:asciiTheme="majorBidi" w:hAnsiTheme="majorBidi" w:cstheme="majorBidi"/>
          <w:sz w:val="20"/>
          <w:szCs w:val="20"/>
        </w:rPr>
        <w:t xml:space="preserve"> Edition, McGraw-Hill</w:t>
      </w:r>
    </w:p>
    <w:p w:rsidR="00394E18" w:rsidRPr="00394E18" w:rsidRDefault="00394E18" w:rsidP="008B7CC9">
      <w:pPr>
        <w:jc w:val="both"/>
        <w:rPr>
          <w:rFonts w:asciiTheme="majorBidi" w:hAnsiTheme="majorBidi" w:cstheme="majorBidi"/>
          <w:color w:val="000000"/>
          <w:sz w:val="20"/>
          <w:szCs w:val="20"/>
          <w:lang w:bidi="fa-IR"/>
          <w14:textFill>
            <w14:solidFill>
              <w14:srgbClr w14:val="000000">
                <w14:alpha w14:val="50000"/>
              </w14:srgbClr>
            </w14:solidFill>
          </w14:textFill>
        </w:rPr>
      </w:pPr>
      <w:r w:rsidRPr="00394E18">
        <w:rPr>
          <w:rStyle w:val="Char5"/>
          <w:rFonts w:asciiTheme="majorBidi" w:hAnsiTheme="majorBidi" w:cstheme="majorBidi"/>
          <w:sz w:val="20"/>
          <w:szCs w:val="20"/>
        </w:rPr>
        <w:t xml:space="preserve">- </w:t>
      </w:r>
      <w:r>
        <w:rPr>
          <w:rFonts w:asciiTheme="majorBidi" w:hAnsiTheme="majorBidi" w:cstheme="majorBidi"/>
          <w:color w:val="000000"/>
          <w:sz w:val="20"/>
          <w:szCs w:val="20"/>
          <w:lang w:bidi="fa-IR"/>
          <w14:textFill>
            <w14:solidFill>
              <w14:srgbClr w14:val="000000">
                <w14:alpha w14:val="50000"/>
              </w14:srgbClr>
            </w14:solidFill>
          </w14:textFill>
        </w:rPr>
        <w:t>www.</w:t>
      </w:r>
      <w:r w:rsidRPr="00394E18">
        <w:rPr>
          <w:rFonts w:asciiTheme="majorBidi" w:hAnsiTheme="majorBidi" w:cstheme="majorBidi"/>
          <w:color w:val="000000"/>
          <w:sz w:val="20"/>
          <w:szCs w:val="20"/>
          <w:lang w:bidi="fa-IR"/>
          <w14:textFill>
            <w14:solidFill>
              <w14:srgbClr w14:val="000000">
                <w14:alpha w14:val="50000"/>
              </w14:srgbClr>
            </w14:solidFill>
          </w14:textFill>
        </w:rPr>
        <w:t>imf.org</w:t>
      </w:r>
    </w:p>
    <w:p w:rsidR="00394E18" w:rsidRDefault="00394E18" w:rsidP="008B7CC9">
      <w:pPr>
        <w:jc w:val="both"/>
        <w:rPr>
          <w:rFonts w:asciiTheme="majorBidi" w:hAnsiTheme="majorBidi" w:cstheme="majorBidi"/>
          <w:color w:val="000000"/>
          <w:sz w:val="20"/>
          <w:szCs w:val="20"/>
          <w:lang w:bidi="fa-IR"/>
          <w14:textFill>
            <w14:solidFill>
              <w14:srgbClr w14:val="000000">
                <w14:alpha w14:val="50000"/>
              </w14:srgbClr>
            </w14:solidFill>
          </w14:textFill>
        </w:rPr>
      </w:pPr>
      <w:r w:rsidRPr="00394E18">
        <w:rPr>
          <w:rFonts w:asciiTheme="majorBidi" w:hAnsiTheme="majorBidi" w:cstheme="majorBidi"/>
          <w:color w:val="000000"/>
          <w:sz w:val="20"/>
          <w:szCs w:val="20"/>
          <w:lang w:bidi="fa-IR"/>
          <w14:textFill>
            <w14:solidFill>
              <w14:srgbClr w14:val="000000">
                <w14:alpha w14:val="50000"/>
              </w14:srgbClr>
            </w14:solidFill>
          </w14:textFill>
        </w:rPr>
        <w:t>- www.optionseducation.org</w:t>
      </w:r>
    </w:p>
    <w:p w:rsidR="00FC7739" w:rsidRPr="00394E18" w:rsidRDefault="00FC7739" w:rsidP="008B7CC9">
      <w:pPr>
        <w:jc w:val="both"/>
        <w:rPr>
          <w:rFonts w:asciiTheme="majorBidi" w:hAnsiTheme="majorBidi" w:cstheme="majorBidi"/>
          <w:color w:val="000000"/>
          <w:sz w:val="20"/>
          <w:szCs w:val="20"/>
          <w:lang w:bidi="fa-IR"/>
          <w14:textFill>
            <w14:solidFill>
              <w14:srgbClr w14:val="000000">
                <w14:alpha w14:val="50000"/>
              </w14:srgbClr>
            </w14:solidFill>
          </w14:textFill>
        </w:rPr>
      </w:pPr>
      <w:r>
        <w:rPr>
          <w:rFonts w:asciiTheme="majorBidi" w:hAnsiTheme="majorBidi" w:cstheme="majorBidi"/>
          <w:color w:val="000000"/>
          <w:sz w:val="20"/>
          <w:szCs w:val="20"/>
          <w:lang w:bidi="fa-IR"/>
          <w14:textFill>
            <w14:solidFill>
              <w14:srgbClr w14:val="000000">
                <w14:alpha w14:val="50000"/>
              </w14:srgbClr>
            </w14:solidFill>
          </w14:textFill>
        </w:rPr>
        <w:t>- www.</w:t>
      </w:r>
      <w:r w:rsidRPr="00FC7739">
        <w:rPr>
          <w:rFonts w:asciiTheme="majorBidi" w:hAnsiTheme="majorBidi" w:cstheme="majorBidi"/>
          <w:color w:val="000000"/>
          <w:sz w:val="20"/>
          <w:szCs w:val="20"/>
          <w:lang w:bidi="fa-IR"/>
          <w14:textFill>
            <w14:solidFill>
              <w14:srgbClr w14:val="000000">
                <w14:alpha w14:val="50000"/>
              </w14:srgbClr>
            </w14:solidFill>
          </w14:textFill>
        </w:rPr>
        <w:t>corporatefinanceinstitute.com</w:t>
      </w:r>
    </w:p>
    <w:p w:rsidR="00581B23" w:rsidRPr="00581B23" w:rsidRDefault="00581B23" w:rsidP="00581B23">
      <w:pPr>
        <w:bidi/>
        <w:jc w:val="both"/>
        <w:rPr>
          <w:lang w:bidi="fa-IR"/>
        </w:rPr>
      </w:pPr>
    </w:p>
    <w:sectPr w:rsidR="00581B23" w:rsidRPr="00581B23" w:rsidSect="00B404F7">
      <w:footerReference w:type="even" r:id="rId8"/>
      <w:footerReference w:type="default" r:id="rId9"/>
      <w:pgSz w:w="11907" w:h="16839" w:code="9"/>
      <w:pgMar w:top="1440" w:right="1440" w:bottom="1440" w:left="1440" w:header="720" w:footer="720" w:gutter="0"/>
      <w:pgNumType w:start="46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D88" w:rsidRDefault="00494D88" w:rsidP="005F4E0E">
      <w:pPr>
        <w:spacing w:after="0" w:line="240" w:lineRule="auto"/>
      </w:pPr>
      <w:r>
        <w:separator/>
      </w:r>
    </w:p>
  </w:endnote>
  <w:endnote w:type="continuationSeparator" w:id="0">
    <w:p w:rsidR="00494D88" w:rsidRDefault="00494D88" w:rsidP="005F4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amra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9210546"/>
      <w:docPartObj>
        <w:docPartGallery w:val="Page Numbers (Bottom of Page)"/>
        <w:docPartUnique/>
      </w:docPartObj>
    </w:sdtPr>
    <w:sdtEndPr/>
    <w:sdtContent>
      <w:p w:rsidR="00064386" w:rsidRDefault="0006438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317A">
          <w:rPr>
            <w:noProof/>
          </w:rPr>
          <w:t>466</w:t>
        </w:r>
        <w:r>
          <w:rPr>
            <w:noProof/>
          </w:rPr>
          <w:fldChar w:fldCharType="end"/>
        </w:r>
      </w:p>
    </w:sdtContent>
  </w:sdt>
  <w:p w:rsidR="00064386" w:rsidRDefault="0006438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629326"/>
      <w:docPartObj>
        <w:docPartGallery w:val="Page Numbers (Bottom of Page)"/>
        <w:docPartUnique/>
      </w:docPartObj>
    </w:sdtPr>
    <w:sdtEndPr/>
    <w:sdtContent>
      <w:p w:rsidR="00064386" w:rsidRDefault="0006438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317A">
          <w:rPr>
            <w:noProof/>
          </w:rPr>
          <w:t>463</w:t>
        </w:r>
        <w:r>
          <w:rPr>
            <w:noProof/>
          </w:rPr>
          <w:fldChar w:fldCharType="end"/>
        </w:r>
      </w:p>
    </w:sdtContent>
  </w:sdt>
  <w:p w:rsidR="00064386" w:rsidRDefault="000643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D88" w:rsidRDefault="00494D88" w:rsidP="005F4E0E">
      <w:pPr>
        <w:spacing w:after="0" w:line="240" w:lineRule="auto"/>
      </w:pPr>
      <w:r>
        <w:separator/>
      </w:r>
    </w:p>
  </w:footnote>
  <w:footnote w:type="continuationSeparator" w:id="0">
    <w:p w:rsidR="00494D88" w:rsidRDefault="00494D88" w:rsidP="005F4E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64FE3"/>
    <w:multiLevelType w:val="hybridMultilevel"/>
    <w:tmpl w:val="661828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74E09"/>
    <w:multiLevelType w:val="hybridMultilevel"/>
    <w:tmpl w:val="627217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223A6"/>
    <w:multiLevelType w:val="hybridMultilevel"/>
    <w:tmpl w:val="6096EA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E3071"/>
    <w:multiLevelType w:val="hybridMultilevel"/>
    <w:tmpl w:val="86C815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343FF"/>
    <w:multiLevelType w:val="hybridMultilevel"/>
    <w:tmpl w:val="63786B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C75AD0"/>
    <w:multiLevelType w:val="hybridMultilevel"/>
    <w:tmpl w:val="F274D7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A6CCA"/>
    <w:multiLevelType w:val="hybridMultilevel"/>
    <w:tmpl w:val="6EDA0D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8067A"/>
    <w:multiLevelType w:val="hybridMultilevel"/>
    <w:tmpl w:val="5BC61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FE0A40"/>
    <w:multiLevelType w:val="hybridMultilevel"/>
    <w:tmpl w:val="6AE66A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603BA9"/>
    <w:multiLevelType w:val="hybridMultilevel"/>
    <w:tmpl w:val="2182E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BD00A3"/>
    <w:multiLevelType w:val="hybridMultilevel"/>
    <w:tmpl w:val="CD885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C228D8"/>
    <w:multiLevelType w:val="hybridMultilevel"/>
    <w:tmpl w:val="8A36B3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2B72A9"/>
    <w:multiLevelType w:val="hybridMultilevel"/>
    <w:tmpl w:val="F4A05B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6A619F"/>
    <w:multiLevelType w:val="hybridMultilevel"/>
    <w:tmpl w:val="72A81C6A"/>
    <w:lvl w:ilvl="0" w:tplc="FCB8A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66144FA"/>
    <w:multiLevelType w:val="hybridMultilevel"/>
    <w:tmpl w:val="EF64775A"/>
    <w:lvl w:ilvl="0" w:tplc="3B70831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7B11938"/>
    <w:multiLevelType w:val="hybridMultilevel"/>
    <w:tmpl w:val="07EEA3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D82994"/>
    <w:multiLevelType w:val="hybridMultilevel"/>
    <w:tmpl w:val="FD9E27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EA4787"/>
    <w:multiLevelType w:val="hybridMultilevel"/>
    <w:tmpl w:val="4678FA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9114AC"/>
    <w:multiLevelType w:val="hybridMultilevel"/>
    <w:tmpl w:val="1D4420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DD36B17"/>
    <w:multiLevelType w:val="hybridMultilevel"/>
    <w:tmpl w:val="8A324B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E68331C"/>
    <w:multiLevelType w:val="hybridMultilevel"/>
    <w:tmpl w:val="8FF2A7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AF4C93"/>
    <w:multiLevelType w:val="hybridMultilevel"/>
    <w:tmpl w:val="F2B82F1C"/>
    <w:lvl w:ilvl="0" w:tplc="D108D7AE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EC521BD"/>
    <w:multiLevelType w:val="hybridMultilevel"/>
    <w:tmpl w:val="70A875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B0516A"/>
    <w:multiLevelType w:val="hybridMultilevel"/>
    <w:tmpl w:val="FDF41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348452F"/>
    <w:multiLevelType w:val="hybridMultilevel"/>
    <w:tmpl w:val="E20229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4A63A40"/>
    <w:multiLevelType w:val="hybridMultilevel"/>
    <w:tmpl w:val="7E32A5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7117567"/>
    <w:multiLevelType w:val="hybridMultilevel"/>
    <w:tmpl w:val="63DC7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4E0A01"/>
    <w:multiLevelType w:val="hybridMultilevel"/>
    <w:tmpl w:val="CC22B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E936E35"/>
    <w:multiLevelType w:val="hybridMultilevel"/>
    <w:tmpl w:val="2D463E00"/>
    <w:lvl w:ilvl="0" w:tplc="11FA179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ECD1B2F"/>
    <w:multiLevelType w:val="hybridMultilevel"/>
    <w:tmpl w:val="B96E552A"/>
    <w:lvl w:ilvl="0" w:tplc="6BC26FD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EE004D1"/>
    <w:multiLevelType w:val="hybridMultilevel"/>
    <w:tmpl w:val="96EAF7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F602395"/>
    <w:multiLevelType w:val="hybridMultilevel"/>
    <w:tmpl w:val="99CA54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F6B6B64"/>
    <w:multiLevelType w:val="hybridMultilevel"/>
    <w:tmpl w:val="9F2040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017245D"/>
    <w:multiLevelType w:val="hybridMultilevel"/>
    <w:tmpl w:val="97401B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34C820C0"/>
    <w:multiLevelType w:val="hybridMultilevel"/>
    <w:tmpl w:val="2D00CB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5DA22F2"/>
    <w:multiLevelType w:val="hybridMultilevel"/>
    <w:tmpl w:val="DD4897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7573970"/>
    <w:multiLevelType w:val="hybridMultilevel"/>
    <w:tmpl w:val="1E88C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B753D11"/>
    <w:multiLevelType w:val="hybridMultilevel"/>
    <w:tmpl w:val="81BEE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BDB0A15"/>
    <w:multiLevelType w:val="hybridMultilevel"/>
    <w:tmpl w:val="CD885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1DB2EE4"/>
    <w:multiLevelType w:val="hybridMultilevel"/>
    <w:tmpl w:val="E52E94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4BC2738"/>
    <w:multiLevelType w:val="hybridMultilevel"/>
    <w:tmpl w:val="9AEAACB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6822BA6"/>
    <w:multiLevelType w:val="hybridMultilevel"/>
    <w:tmpl w:val="5D760A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6F97F0D"/>
    <w:multiLevelType w:val="hybridMultilevel"/>
    <w:tmpl w:val="09346B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7E978FB"/>
    <w:multiLevelType w:val="hybridMultilevel"/>
    <w:tmpl w:val="1B88B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8AD4DBE"/>
    <w:multiLevelType w:val="hybridMultilevel"/>
    <w:tmpl w:val="3C96C6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931257B"/>
    <w:multiLevelType w:val="hybridMultilevel"/>
    <w:tmpl w:val="21B6BE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B263F1B"/>
    <w:multiLevelType w:val="hybridMultilevel"/>
    <w:tmpl w:val="558AF0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EEA3CC3"/>
    <w:multiLevelType w:val="hybridMultilevel"/>
    <w:tmpl w:val="784A13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128413D"/>
    <w:multiLevelType w:val="hybridMultilevel"/>
    <w:tmpl w:val="B61CD2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1DD4290"/>
    <w:multiLevelType w:val="hybridMultilevel"/>
    <w:tmpl w:val="A6FE00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1EC189B"/>
    <w:multiLevelType w:val="hybridMultilevel"/>
    <w:tmpl w:val="41EE9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2170C73"/>
    <w:multiLevelType w:val="hybridMultilevel"/>
    <w:tmpl w:val="B87854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27215B9"/>
    <w:multiLevelType w:val="hybridMultilevel"/>
    <w:tmpl w:val="C6E6E3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2F7141B"/>
    <w:multiLevelType w:val="hybridMultilevel"/>
    <w:tmpl w:val="9BAEDF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69E2099"/>
    <w:multiLevelType w:val="hybridMultilevel"/>
    <w:tmpl w:val="ADE6FF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6D204F0"/>
    <w:multiLevelType w:val="hybridMultilevel"/>
    <w:tmpl w:val="3442318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5742445E"/>
    <w:multiLevelType w:val="hybridMultilevel"/>
    <w:tmpl w:val="C5C0E6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06A1D93"/>
    <w:multiLevelType w:val="hybridMultilevel"/>
    <w:tmpl w:val="9A7E6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14849B9"/>
    <w:multiLevelType w:val="hybridMultilevel"/>
    <w:tmpl w:val="C05067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41E1D1A"/>
    <w:multiLevelType w:val="hybridMultilevel"/>
    <w:tmpl w:val="1478C4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58D1133"/>
    <w:multiLevelType w:val="hybridMultilevel"/>
    <w:tmpl w:val="E4AAFC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63E3275"/>
    <w:multiLevelType w:val="hybridMultilevel"/>
    <w:tmpl w:val="DD08FE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9F76D87"/>
    <w:multiLevelType w:val="hybridMultilevel"/>
    <w:tmpl w:val="0BF048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BDD5842"/>
    <w:multiLevelType w:val="hybridMultilevel"/>
    <w:tmpl w:val="9A38D1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D203D01"/>
    <w:multiLevelType w:val="hybridMultilevel"/>
    <w:tmpl w:val="C9E010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DC26FC1"/>
    <w:multiLevelType w:val="hybridMultilevel"/>
    <w:tmpl w:val="62C0B4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00D7E56"/>
    <w:multiLevelType w:val="hybridMultilevel"/>
    <w:tmpl w:val="D1A415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45D5E43"/>
    <w:multiLevelType w:val="hybridMultilevel"/>
    <w:tmpl w:val="C1D6A898"/>
    <w:lvl w:ilvl="0" w:tplc="59848D8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5934EE4"/>
    <w:multiLevelType w:val="hybridMultilevel"/>
    <w:tmpl w:val="972E49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5BB4F2A"/>
    <w:multiLevelType w:val="hybridMultilevel"/>
    <w:tmpl w:val="B5169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633422F"/>
    <w:multiLevelType w:val="hybridMultilevel"/>
    <w:tmpl w:val="2528EE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65C6D4D"/>
    <w:multiLevelType w:val="hybridMultilevel"/>
    <w:tmpl w:val="AEF0B9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86C26EA"/>
    <w:multiLevelType w:val="hybridMultilevel"/>
    <w:tmpl w:val="8CC274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8DE2311"/>
    <w:multiLevelType w:val="hybridMultilevel"/>
    <w:tmpl w:val="3C82BE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D7A176C"/>
    <w:multiLevelType w:val="hybridMultilevel"/>
    <w:tmpl w:val="8FAC21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EC8084D"/>
    <w:multiLevelType w:val="hybridMultilevel"/>
    <w:tmpl w:val="2DEAD3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5"/>
  </w:num>
  <w:num w:numId="2">
    <w:abstractNumId w:val="54"/>
  </w:num>
  <w:num w:numId="3">
    <w:abstractNumId w:val="15"/>
  </w:num>
  <w:num w:numId="4">
    <w:abstractNumId w:val="60"/>
  </w:num>
  <w:num w:numId="5">
    <w:abstractNumId w:val="68"/>
  </w:num>
  <w:num w:numId="6">
    <w:abstractNumId w:val="8"/>
  </w:num>
  <w:num w:numId="7">
    <w:abstractNumId w:val="56"/>
  </w:num>
  <w:num w:numId="8">
    <w:abstractNumId w:val="2"/>
  </w:num>
  <w:num w:numId="9">
    <w:abstractNumId w:val="72"/>
  </w:num>
  <w:num w:numId="10">
    <w:abstractNumId w:val="6"/>
  </w:num>
  <w:num w:numId="11">
    <w:abstractNumId w:val="25"/>
  </w:num>
  <w:num w:numId="12">
    <w:abstractNumId w:val="73"/>
  </w:num>
  <w:num w:numId="13">
    <w:abstractNumId w:val="22"/>
  </w:num>
  <w:num w:numId="14">
    <w:abstractNumId w:val="51"/>
  </w:num>
  <w:num w:numId="15">
    <w:abstractNumId w:val="43"/>
  </w:num>
  <w:num w:numId="16">
    <w:abstractNumId w:val="23"/>
  </w:num>
  <w:num w:numId="17">
    <w:abstractNumId w:val="63"/>
  </w:num>
  <w:num w:numId="18">
    <w:abstractNumId w:val="37"/>
  </w:num>
  <w:num w:numId="19">
    <w:abstractNumId w:val="32"/>
  </w:num>
  <w:num w:numId="20">
    <w:abstractNumId w:val="21"/>
  </w:num>
  <w:num w:numId="21">
    <w:abstractNumId w:val="58"/>
  </w:num>
  <w:num w:numId="22">
    <w:abstractNumId w:val="69"/>
  </w:num>
  <w:num w:numId="23">
    <w:abstractNumId w:val="57"/>
  </w:num>
  <w:num w:numId="24">
    <w:abstractNumId w:val="47"/>
  </w:num>
  <w:num w:numId="25">
    <w:abstractNumId w:val="0"/>
  </w:num>
  <w:num w:numId="26">
    <w:abstractNumId w:val="12"/>
  </w:num>
  <w:num w:numId="27">
    <w:abstractNumId w:val="35"/>
  </w:num>
  <w:num w:numId="28">
    <w:abstractNumId w:val="44"/>
  </w:num>
  <w:num w:numId="29">
    <w:abstractNumId w:val="46"/>
  </w:num>
  <w:num w:numId="30">
    <w:abstractNumId w:val="24"/>
  </w:num>
  <w:num w:numId="31">
    <w:abstractNumId w:val="62"/>
  </w:num>
  <w:num w:numId="32">
    <w:abstractNumId w:val="31"/>
  </w:num>
  <w:num w:numId="33">
    <w:abstractNumId w:val="4"/>
  </w:num>
  <w:num w:numId="34">
    <w:abstractNumId w:val="27"/>
  </w:num>
  <w:num w:numId="35">
    <w:abstractNumId w:val="52"/>
  </w:num>
  <w:num w:numId="36">
    <w:abstractNumId w:val="59"/>
  </w:num>
  <w:num w:numId="37">
    <w:abstractNumId w:val="16"/>
  </w:num>
  <w:num w:numId="38">
    <w:abstractNumId w:val="34"/>
  </w:num>
  <w:num w:numId="39">
    <w:abstractNumId w:val="18"/>
  </w:num>
  <w:num w:numId="40">
    <w:abstractNumId w:val="28"/>
  </w:num>
  <w:num w:numId="41">
    <w:abstractNumId w:val="7"/>
  </w:num>
  <w:num w:numId="42">
    <w:abstractNumId w:val="53"/>
  </w:num>
  <w:num w:numId="43">
    <w:abstractNumId w:val="70"/>
  </w:num>
  <w:num w:numId="44">
    <w:abstractNumId w:val="66"/>
  </w:num>
  <w:num w:numId="45">
    <w:abstractNumId w:val="75"/>
  </w:num>
  <w:num w:numId="46">
    <w:abstractNumId w:val="71"/>
  </w:num>
  <w:num w:numId="47">
    <w:abstractNumId w:val="11"/>
  </w:num>
  <w:num w:numId="48">
    <w:abstractNumId w:val="48"/>
  </w:num>
  <w:num w:numId="49">
    <w:abstractNumId w:val="1"/>
  </w:num>
  <w:num w:numId="50">
    <w:abstractNumId w:val="49"/>
  </w:num>
  <w:num w:numId="51">
    <w:abstractNumId w:val="41"/>
  </w:num>
  <w:num w:numId="52">
    <w:abstractNumId w:val="20"/>
  </w:num>
  <w:num w:numId="53">
    <w:abstractNumId w:val="38"/>
  </w:num>
  <w:num w:numId="54">
    <w:abstractNumId w:val="10"/>
  </w:num>
  <w:num w:numId="55">
    <w:abstractNumId w:val="29"/>
  </w:num>
  <w:num w:numId="56">
    <w:abstractNumId w:val="40"/>
  </w:num>
  <w:num w:numId="57">
    <w:abstractNumId w:val="55"/>
  </w:num>
  <w:num w:numId="58">
    <w:abstractNumId w:val="42"/>
  </w:num>
  <w:num w:numId="59">
    <w:abstractNumId w:val="36"/>
  </w:num>
  <w:num w:numId="60">
    <w:abstractNumId w:val="74"/>
  </w:num>
  <w:num w:numId="61">
    <w:abstractNumId w:val="19"/>
  </w:num>
  <w:num w:numId="62">
    <w:abstractNumId w:val="64"/>
  </w:num>
  <w:num w:numId="63">
    <w:abstractNumId w:val="17"/>
  </w:num>
  <w:num w:numId="64">
    <w:abstractNumId w:val="67"/>
  </w:num>
  <w:num w:numId="65">
    <w:abstractNumId w:val="9"/>
  </w:num>
  <w:num w:numId="66">
    <w:abstractNumId w:val="14"/>
  </w:num>
  <w:num w:numId="67">
    <w:abstractNumId w:val="50"/>
  </w:num>
  <w:num w:numId="68">
    <w:abstractNumId w:val="33"/>
  </w:num>
  <w:num w:numId="69">
    <w:abstractNumId w:val="13"/>
  </w:num>
  <w:num w:numId="70">
    <w:abstractNumId w:val="3"/>
  </w:num>
  <w:num w:numId="71">
    <w:abstractNumId w:val="5"/>
  </w:num>
  <w:num w:numId="72">
    <w:abstractNumId w:val="39"/>
  </w:num>
  <w:num w:numId="73">
    <w:abstractNumId w:val="30"/>
  </w:num>
  <w:num w:numId="74">
    <w:abstractNumId w:val="45"/>
  </w:num>
  <w:num w:numId="75">
    <w:abstractNumId w:val="61"/>
  </w:num>
  <w:num w:numId="76">
    <w:abstractNumId w:val="26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BFA"/>
    <w:rsid w:val="00005D4F"/>
    <w:rsid w:val="00005ECD"/>
    <w:rsid w:val="00006A68"/>
    <w:rsid w:val="0001005B"/>
    <w:rsid w:val="0001438D"/>
    <w:rsid w:val="0001525F"/>
    <w:rsid w:val="00017624"/>
    <w:rsid w:val="0002252D"/>
    <w:rsid w:val="000239A1"/>
    <w:rsid w:val="00024D38"/>
    <w:rsid w:val="000253D5"/>
    <w:rsid w:val="00025DB7"/>
    <w:rsid w:val="00027A65"/>
    <w:rsid w:val="00030730"/>
    <w:rsid w:val="000320BF"/>
    <w:rsid w:val="00034116"/>
    <w:rsid w:val="00034E65"/>
    <w:rsid w:val="00036422"/>
    <w:rsid w:val="000427AE"/>
    <w:rsid w:val="00042CA9"/>
    <w:rsid w:val="000451FB"/>
    <w:rsid w:val="000453D5"/>
    <w:rsid w:val="00047678"/>
    <w:rsid w:val="00055728"/>
    <w:rsid w:val="00057069"/>
    <w:rsid w:val="00064386"/>
    <w:rsid w:val="000705A6"/>
    <w:rsid w:val="00074B85"/>
    <w:rsid w:val="000768A3"/>
    <w:rsid w:val="00092D5E"/>
    <w:rsid w:val="000A4944"/>
    <w:rsid w:val="000B279D"/>
    <w:rsid w:val="000B502D"/>
    <w:rsid w:val="000B74A2"/>
    <w:rsid w:val="000C012E"/>
    <w:rsid w:val="000C5DC9"/>
    <w:rsid w:val="000C7239"/>
    <w:rsid w:val="000D21CB"/>
    <w:rsid w:val="000D2D84"/>
    <w:rsid w:val="000E5924"/>
    <w:rsid w:val="000F126E"/>
    <w:rsid w:val="000F4B96"/>
    <w:rsid w:val="000F6433"/>
    <w:rsid w:val="000F6D3A"/>
    <w:rsid w:val="001001A7"/>
    <w:rsid w:val="00101732"/>
    <w:rsid w:val="001040AF"/>
    <w:rsid w:val="00105924"/>
    <w:rsid w:val="00106D44"/>
    <w:rsid w:val="001072F3"/>
    <w:rsid w:val="001079EB"/>
    <w:rsid w:val="00117597"/>
    <w:rsid w:val="001250F0"/>
    <w:rsid w:val="001257EA"/>
    <w:rsid w:val="00126509"/>
    <w:rsid w:val="001305F6"/>
    <w:rsid w:val="00134B47"/>
    <w:rsid w:val="00136A6F"/>
    <w:rsid w:val="00136C28"/>
    <w:rsid w:val="0013779A"/>
    <w:rsid w:val="0014099F"/>
    <w:rsid w:val="00144C85"/>
    <w:rsid w:val="00155965"/>
    <w:rsid w:val="00162515"/>
    <w:rsid w:val="00164C42"/>
    <w:rsid w:val="00167BCA"/>
    <w:rsid w:val="00174C69"/>
    <w:rsid w:val="00174F74"/>
    <w:rsid w:val="00176E03"/>
    <w:rsid w:val="001778E1"/>
    <w:rsid w:val="001815F8"/>
    <w:rsid w:val="00186590"/>
    <w:rsid w:val="00194FE3"/>
    <w:rsid w:val="001A076E"/>
    <w:rsid w:val="001B1ADE"/>
    <w:rsid w:val="001B24BC"/>
    <w:rsid w:val="001B266A"/>
    <w:rsid w:val="001B5AFD"/>
    <w:rsid w:val="001B7B97"/>
    <w:rsid w:val="001C2992"/>
    <w:rsid w:val="001D07B4"/>
    <w:rsid w:val="001D3DCB"/>
    <w:rsid w:val="001D52D8"/>
    <w:rsid w:val="001D54CA"/>
    <w:rsid w:val="001D578F"/>
    <w:rsid w:val="001D7074"/>
    <w:rsid w:val="001E0270"/>
    <w:rsid w:val="001E684F"/>
    <w:rsid w:val="001F133F"/>
    <w:rsid w:val="001F297F"/>
    <w:rsid w:val="001F6EB1"/>
    <w:rsid w:val="001F70E1"/>
    <w:rsid w:val="00201B88"/>
    <w:rsid w:val="00202778"/>
    <w:rsid w:val="002053CD"/>
    <w:rsid w:val="00206673"/>
    <w:rsid w:val="0021376E"/>
    <w:rsid w:val="00215626"/>
    <w:rsid w:val="00216497"/>
    <w:rsid w:val="002222E8"/>
    <w:rsid w:val="00222B24"/>
    <w:rsid w:val="00232A32"/>
    <w:rsid w:val="00235F8B"/>
    <w:rsid w:val="00236E93"/>
    <w:rsid w:val="00240807"/>
    <w:rsid w:val="00242CFB"/>
    <w:rsid w:val="00252423"/>
    <w:rsid w:val="00257D7E"/>
    <w:rsid w:val="0027295C"/>
    <w:rsid w:val="002776AB"/>
    <w:rsid w:val="0028376C"/>
    <w:rsid w:val="00285E73"/>
    <w:rsid w:val="002907C6"/>
    <w:rsid w:val="002915EF"/>
    <w:rsid w:val="0029173F"/>
    <w:rsid w:val="00293DD1"/>
    <w:rsid w:val="002A19B6"/>
    <w:rsid w:val="002A1F63"/>
    <w:rsid w:val="002B1E00"/>
    <w:rsid w:val="002B5EA8"/>
    <w:rsid w:val="002B65CB"/>
    <w:rsid w:val="002C4C50"/>
    <w:rsid w:val="002C6C96"/>
    <w:rsid w:val="002C7DA7"/>
    <w:rsid w:val="002C7E0F"/>
    <w:rsid w:val="002D4837"/>
    <w:rsid w:val="002D4F23"/>
    <w:rsid w:val="002D6450"/>
    <w:rsid w:val="002D7D64"/>
    <w:rsid w:val="002E04C8"/>
    <w:rsid w:val="002E0D7D"/>
    <w:rsid w:val="002E7D90"/>
    <w:rsid w:val="00301A07"/>
    <w:rsid w:val="00303412"/>
    <w:rsid w:val="00303DB5"/>
    <w:rsid w:val="003108F2"/>
    <w:rsid w:val="003142AC"/>
    <w:rsid w:val="00315298"/>
    <w:rsid w:val="00317489"/>
    <w:rsid w:val="00333C4F"/>
    <w:rsid w:val="00333E26"/>
    <w:rsid w:val="00334248"/>
    <w:rsid w:val="003342F5"/>
    <w:rsid w:val="00337D6C"/>
    <w:rsid w:val="003402F2"/>
    <w:rsid w:val="00340758"/>
    <w:rsid w:val="00345832"/>
    <w:rsid w:val="003508B4"/>
    <w:rsid w:val="003557E2"/>
    <w:rsid w:val="00360F5A"/>
    <w:rsid w:val="00366500"/>
    <w:rsid w:val="00367EC9"/>
    <w:rsid w:val="0038272D"/>
    <w:rsid w:val="00384499"/>
    <w:rsid w:val="00384A0D"/>
    <w:rsid w:val="00385F50"/>
    <w:rsid w:val="00386D9B"/>
    <w:rsid w:val="00387CF3"/>
    <w:rsid w:val="00394E18"/>
    <w:rsid w:val="00396017"/>
    <w:rsid w:val="00396F59"/>
    <w:rsid w:val="003B1F87"/>
    <w:rsid w:val="003B754F"/>
    <w:rsid w:val="003B7F41"/>
    <w:rsid w:val="003C02DB"/>
    <w:rsid w:val="003C3184"/>
    <w:rsid w:val="003C3591"/>
    <w:rsid w:val="003C4E5E"/>
    <w:rsid w:val="003D3BB0"/>
    <w:rsid w:val="003D6D2E"/>
    <w:rsid w:val="003E1924"/>
    <w:rsid w:val="003E19F4"/>
    <w:rsid w:val="003E7777"/>
    <w:rsid w:val="003F0609"/>
    <w:rsid w:val="003F064D"/>
    <w:rsid w:val="003F2BBA"/>
    <w:rsid w:val="003F49B5"/>
    <w:rsid w:val="00400935"/>
    <w:rsid w:val="00407224"/>
    <w:rsid w:val="00410D70"/>
    <w:rsid w:val="00415F85"/>
    <w:rsid w:val="00416756"/>
    <w:rsid w:val="004201DA"/>
    <w:rsid w:val="00420EDA"/>
    <w:rsid w:val="00423F65"/>
    <w:rsid w:val="00426021"/>
    <w:rsid w:val="004327A3"/>
    <w:rsid w:val="0043705E"/>
    <w:rsid w:val="00445C67"/>
    <w:rsid w:val="00447D3F"/>
    <w:rsid w:val="00451DFB"/>
    <w:rsid w:val="00455953"/>
    <w:rsid w:val="00460207"/>
    <w:rsid w:val="004657FD"/>
    <w:rsid w:val="004727F3"/>
    <w:rsid w:val="00474F55"/>
    <w:rsid w:val="004808C1"/>
    <w:rsid w:val="004869D2"/>
    <w:rsid w:val="004919FC"/>
    <w:rsid w:val="00494D88"/>
    <w:rsid w:val="00495776"/>
    <w:rsid w:val="004A1137"/>
    <w:rsid w:val="004A6041"/>
    <w:rsid w:val="004A68C7"/>
    <w:rsid w:val="004B522F"/>
    <w:rsid w:val="004C005F"/>
    <w:rsid w:val="004C6CB0"/>
    <w:rsid w:val="004D164A"/>
    <w:rsid w:val="004D2783"/>
    <w:rsid w:val="004D2935"/>
    <w:rsid w:val="004D6041"/>
    <w:rsid w:val="004E1C01"/>
    <w:rsid w:val="004E67CC"/>
    <w:rsid w:val="004E6E6F"/>
    <w:rsid w:val="004F166E"/>
    <w:rsid w:val="004F252F"/>
    <w:rsid w:val="004F30A8"/>
    <w:rsid w:val="004F6222"/>
    <w:rsid w:val="00500113"/>
    <w:rsid w:val="00500DCC"/>
    <w:rsid w:val="00501D61"/>
    <w:rsid w:val="00502CC9"/>
    <w:rsid w:val="00505796"/>
    <w:rsid w:val="00506659"/>
    <w:rsid w:val="00507030"/>
    <w:rsid w:val="0051317A"/>
    <w:rsid w:val="005143EC"/>
    <w:rsid w:val="0051537E"/>
    <w:rsid w:val="005301F9"/>
    <w:rsid w:val="0053184C"/>
    <w:rsid w:val="00532E0F"/>
    <w:rsid w:val="005330F0"/>
    <w:rsid w:val="00533B5E"/>
    <w:rsid w:val="0053530D"/>
    <w:rsid w:val="00536034"/>
    <w:rsid w:val="005370BB"/>
    <w:rsid w:val="0053744A"/>
    <w:rsid w:val="0053747F"/>
    <w:rsid w:val="00540103"/>
    <w:rsid w:val="00542BA4"/>
    <w:rsid w:val="00544289"/>
    <w:rsid w:val="0054536D"/>
    <w:rsid w:val="00547A55"/>
    <w:rsid w:val="00560668"/>
    <w:rsid w:val="005622D1"/>
    <w:rsid w:val="00562599"/>
    <w:rsid w:val="00565642"/>
    <w:rsid w:val="00565C84"/>
    <w:rsid w:val="0056679D"/>
    <w:rsid w:val="0057214F"/>
    <w:rsid w:val="005726ED"/>
    <w:rsid w:val="00575699"/>
    <w:rsid w:val="00577353"/>
    <w:rsid w:val="00577BEE"/>
    <w:rsid w:val="00580A19"/>
    <w:rsid w:val="00580EC1"/>
    <w:rsid w:val="005815C2"/>
    <w:rsid w:val="00581B23"/>
    <w:rsid w:val="00582821"/>
    <w:rsid w:val="00582BEA"/>
    <w:rsid w:val="00582ECA"/>
    <w:rsid w:val="00586C81"/>
    <w:rsid w:val="00587D32"/>
    <w:rsid w:val="0059051E"/>
    <w:rsid w:val="005932EB"/>
    <w:rsid w:val="00596B7D"/>
    <w:rsid w:val="00597375"/>
    <w:rsid w:val="005A4C65"/>
    <w:rsid w:val="005A5EDA"/>
    <w:rsid w:val="005A74EF"/>
    <w:rsid w:val="005B2EBF"/>
    <w:rsid w:val="005B57D6"/>
    <w:rsid w:val="005C033A"/>
    <w:rsid w:val="005C1740"/>
    <w:rsid w:val="005C30A6"/>
    <w:rsid w:val="005C5EDF"/>
    <w:rsid w:val="005C7464"/>
    <w:rsid w:val="005D5DFB"/>
    <w:rsid w:val="005D72F7"/>
    <w:rsid w:val="005E122B"/>
    <w:rsid w:val="005E5BCA"/>
    <w:rsid w:val="005F02E9"/>
    <w:rsid w:val="005F355B"/>
    <w:rsid w:val="005F4E0E"/>
    <w:rsid w:val="006020E4"/>
    <w:rsid w:val="00603A12"/>
    <w:rsid w:val="006053D8"/>
    <w:rsid w:val="006111D7"/>
    <w:rsid w:val="00613BEA"/>
    <w:rsid w:val="006210FD"/>
    <w:rsid w:val="00621241"/>
    <w:rsid w:val="006237F4"/>
    <w:rsid w:val="00623D3F"/>
    <w:rsid w:val="00626CB3"/>
    <w:rsid w:val="00630161"/>
    <w:rsid w:val="00630843"/>
    <w:rsid w:val="0063509E"/>
    <w:rsid w:val="00635752"/>
    <w:rsid w:val="00635ADC"/>
    <w:rsid w:val="006360FF"/>
    <w:rsid w:val="006378F7"/>
    <w:rsid w:val="00651D39"/>
    <w:rsid w:val="00670585"/>
    <w:rsid w:val="00670805"/>
    <w:rsid w:val="00682902"/>
    <w:rsid w:val="006836DF"/>
    <w:rsid w:val="0068377D"/>
    <w:rsid w:val="00685AE2"/>
    <w:rsid w:val="006963E1"/>
    <w:rsid w:val="006A473D"/>
    <w:rsid w:val="006B37F5"/>
    <w:rsid w:val="006B4BAA"/>
    <w:rsid w:val="006C57F6"/>
    <w:rsid w:val="006D2728"/>
    <w:rsid w:val="006D4041"/>
    <w:rsid w:val="006D67FD"/>
    <w:rsid w:val="006D684E"/>
    <w:rsid w:val="006E02D7"/>
    <w:rsid w:val="006E5702"/>
    <w:rsid w:val="006F209E"/>
    <w:rsid w:val="006F3026"/>
    <w:rsid w:val="006F428E"/>
    <w:rsid w:val="00700EA6"/>
    <w:rsid w:val="007022FB"/>
    <w:rsid w:val="00703381"/>
    <w:rsid w:val="00706883"/>
    <w:rsid w:val="00711F47"/>
    <w:rsid w:val="00712C21"/>
    <w:rsid w:val="0071388C"/>
    <w:rsid w:val="00713BA3"/>
    <w:rsid w:val="007156DA"/>
    <w:rsid w:val="007202AA"/>
    <w:rsid w:val="007209A5"/>
    <w:rsid w:val="00721C24"/>
    <w:rsid w:val="00723360"/>
    <w:rsid w:val="00724672"/>
    <w:rsid w:val="00730448"/>
    <w:rsid w:val="007305A7"/>
    <w:rsid w:val="00735262"/>
    <w:rsid w:val="00737F44"/>
    <w:rsid w:val="0074020C"/>
    <w:rsid w:val="007431B7"/>
    <w:rsid w:val="007475E8"/>
    <w:rsid w:val="00750BA2"/>
    <w:rsid w:val="00760C69"/>
    <w:rsid w:val="00763BE6"/>
    <w:rsid w:val="007669F2"/>
    <w:rsid w:val="00767F7C"/>
    <w:rsid w:val="0077133D"/>
    <w:rsid w:val="00772C6D"/>
    <w:rsid w:val="00775A38"/>
    <w:rsid w:val="00776314"/>
    <w:rsid w:val="007827DA"/>
    <w:rsid w:val="0078577C"/>
    <w:rsid w:val="00787277"/>
    <w:rsid w:val="00790985"/>
    <w:rsid w:val="00794321"/>
    <w:rsid w:val="007948AA"/>
    <w:rsid w:val="007960A6"/>
    <w:rsid w:val="00797014"/>
    <w:rsid w:val="007A2673"/>
    <w:rsid w:val="007A3361"/>
    <w:rsid w:val="007B1D71"/>
    <w:rsid w:val="007B4A40"/>
    <w:rsid w:val="007C38FC"/>
    <w:rsid w:val="007C3D7A"/>
    <w:rsid w:val="007C3FF4"/>
    <w:rsid w:val="007C4715"/>
    <w:rsid w:val="007C508A"/>
    <w:rsid w:val="007C5F3D"/>
    <w:rsid w:val="007C61C8"/>
    <w:rsid w:val="007D034F"/>
    <w:rsid w:val="007D13CF"/>
    <w:rsid w:val="007D46DF"/>
    <w:rsid w:val="007D4D98"/>
    <w:rsid w:val="007D77C9"/>
    <w:rsid w:val="007E0AAD"/>
    <w:rsid w:val="007E150B"/>
    <w:rsid w:val="007E1F69"/>
    <w:rsid w:val="007E528F"/>
    <w:rsid w:val="007E6A6A"/>
    <w:rsid w:val="007E6E37"/>
    <w:rsid w:val="007F2A71"/>
    <w:rsid w:val="007F41A4"/>
    <w:rsid w:val="00802962"/>
    <w:rsid w:val="00805560"/>
    <w:rsid w:val="0081036F"/>
    <w:rsid w:val="0081787F"/>
    <w:rsid w:val="00820000"/>
    <w:rsid w:val="00820FA4"/>
    <w:rsid w:val="00830C38"/>
    <w:rsid w:val="008311E4"/>
    <w:rsid w:val="00833539"/>
    <w:rsid w:val="0083391C"/>
    <w:rsid w:val="00835815"/>
    <w:rsid w:val="00837157"/>
    <w:rsid w:val="00837A13"/>
    <w:rsid w:val="008417D6"/>
    <w:rsid w:val="00851C87"/>
    <w:rsid w:val="00851F73"/>
    <w:rsid w:val="00857C0F"/>
    <w:rsid w:val="00865D2F"/>
    <w:rsid w:val="008677F0"/>
    <w:rsid w:val="008716B8"/>
    <w:rsid w:val="00872687"/>
    <w:rsid w:val="00875399"/>
    <w:rsid w:val="00875CD5"/>
    <w:rsid w:val="00884738"/>
    <w:rsid w:val="00886FC4"/>
    <w:rsid w:val="00891AE0"/>
    <w:rsid w:val="008952A8"/>
    <w:rsid w:val="00896214"/>
    <w:rsid w:val="00897E36"/>
    <w:rsid w:val="008A0FB4"/>
    <w:rsid w:val="008A1853"/>
    <w:rsid w:val="008A57BE"/>
    <w:rsid w:val="008B03D6"/>
    <w:rsid w:val="008B217B"/>
    <w:rsid w:val="008B7CC9"/>
    <w:rsid w:val="008C2290"/>
    <w:rsid w:val="008C477A"/>
    <w:rsid w:val="008C5661"/>
    <w:rsid w:val="008D27C9"/>
    <w:rsid w:val="008D72C1"/>
    <w:rsid w:val="008E1A1A"/>
    <w:rsid w:val="008E2EA3"/>
    <w:rsid w:val="008E2F56"/>
    <w:rsid w:val="008E3B31"/>
    <w:rsid w:val="008F0341"/>
    <w:rsid w:val="008F16ED"/>
    <w:rsid w:val="008F1B6A"/>
    <w:rsid w:val="009014F6"/>
    <w:rsid w:val="00902E1C"/>
    <w:rsid w:val="00903D9B"/>
    <w:rsid w:val="00904E71"/>
    <w:rsid w:val="00914D10"/>
    <w:rsid w:val="00920411"/>
    <w:rsid w:val="00920EB0"/>
    <w:rsid w:val="00926550"/>
    <w:rsid w:val="00930731"/>
    <w:rsid w:val="009325F1"/>
    <w:rsid w:val="00935F7F"/>
    <w:rsid w:val="00936BD2"/>
    <w:rsid w:val="00943F03"/>
    <w:rsid w:val="00950C68"/>
    <w:rsid w:val="00955024"/>
    <w:rsid w:val="009569A7"/>
    <w:rsid w:val="009573AD"/>
    <w:rsid w:val="009606E1"/>
    <w:rsid w:val="0096115C"/>
    <w:rsid w:val="009636F0"/>
    <w:rsid w:val="00964F6B"/>
    <w:rsid w:val="009755F9"/>
    <w:rsid w:val="00981337"/>
    <w:rsid w:val="009830E1"/>
    <w:rsid w:val="009926B6"/>
    <w:rsid w:val="00994269"/>
    <w:rsid w:val="00996EAB"/>
    <w:rsid w:val="009B093F"/>
    <w:rsid w:val="009B63AC"/>
    <w:rsid w:val="009C0D48"/>
    <w:rsid w:val="009C63F4"/>
    <w:rsid w:val="009D5E0E"/>
    <w:rsid w:val="009E37DC"/>
    <w:rsid w:val="009E3ABC"/>
    <w:rsid w:val="009F11C0"/>
    <w:rsid w:val="009F3DE5"/>
    <w:rsid w:val="009F3F8F"/>
    <w:rsid w:val="009F50BF"/>
    <w:rsid w:val="009F71DE"/>
    <w:rsid w:val="00A00BB4"/>
    <w:rsid w:val="00A01D7F"/>
    <w:rsid w:val="00A035AD"/>
    <w:rsid w:val="00A12B6F"/>
    <w:rsid w:val="00A144D5"/>
    <w:rsid w:val="00A17468"/>
    <w:rsid w:val="00A25475"/>
    <w:rsid w:val="00A26317"/>
    <w:rsid w:val="00A31440"/>
    <w:rsid w:val="00A449DE"/>
    <w:rsid w:val="00A4513D"/>
    <w:rsid w:val="00A45254"/>
    <w:rsid w:val="00A464B4"/>
    <w:rsid w:val="00A478CB"/>
    <w:rsid w:val="00A54A40"/>
    <w:rsid w:val="00A60006"/>
    <w:rsid w:val="00A66105"/>
    <w:rsid w:val="00A66FD3"/>
    <w:rsid w:val="00A74459"/>
    <w:rsid w:val="00A77AAF"/>
    <w:rsid w:val="00A83C90"/>
    <w:rsid w:val="00A84697"/>
    <w:rsid w:val="00A85A04"/>
    <w:rsid w:val="00A900E3"/>
    <w:rsid w:val="00AA260D"/>
    <w:rsid w:val="00AA29F5"/>
    <w:rsid w:val="00AA6F86"/>
    <w:rsid w:val="00AB0435"/>
    <w:rsid w:val="00AC01C3"/>
    <w:rsid w:val="00AC4882"/>
    <w:rsid w:val="00AC6452"/>
    <w:rsid w:val="00AD58C6"/>
    <w:rsid w:val="00AD7070"/>
    <w:rsid w:val="00AE0EE2"/>
    <w:rsid w:val="00AE2F3C"/>
    <w:rsid w:val="00AE3949"/>
    <w:rsid w:val="00AF15C5"/>
    <w:rsid w:val="00AF7C7E"/>
    <w:rsid w:val="00B02BF9"/>
    <w:rsid w:val="00B034A0"/>
    <w:rsid w:val="00B1209B"/>
    <w:rsid w:val="00B12190"/>
    <w:rsid w:val="00B1308F"/>
    <w:rsid w:val="00B16266"/>
    <w:rsid w:val="00B163A2"/>
    <w:rsid w:val="00B21CED"/>
    <w:rsid w:val="00B25B27"/>
    <w:rsid w:val="00B27CBD"/>
    <w:rsid w:val="00B404F7"/>
    <w:rsid w:val="00B4462D"/>
    <w:rsid w:val="00B453FF"/>
    <w:rsid w:val="00B47E44"/>
    <w:rsid w:val="00B5159C"/>
    <w:rsid w:val="00B568F0"/>
    <w:rsid w:val="00B601AA"/>
    <w:rsid w:val="00B61A84"/>
    <w:rsid w:val="00B643DB"/>
    <w:rsid w:val="00B72CE1"/>
    <w:rsid w:val="00B85DD8"/>
    <w:rsid w:val="00B864DD"/>
    <w:rsid w:val="00B92496"/>
    <w:rsid w:val="00B93133"/>
    <w:rsid w:val="00B93CAE"/>
    <w:rsid w:val="00BC0578"/>
    <w:rsid w:val="00BC53C1"/>
    <w:rsid w:val="00BC5DFB"/>
    <w:rsid w:val="00BC7FD9"/>
    <w:rsid w:val="00BD0CE7"/>
    <w:rsid w:val="00BD2F4C"/>
    <w:rsid w:val="00BD7213"/>
    <w:rsid w:val="00BE04B5"/>
    <w:rsid w:val="00BE11E9"/>
    <w:rsid w:val="00BE36E1"/>
    <w:rsid w:val="00BF0F78"/>
    <w:rsid w:val="00BF1BDB"/>
    <w:rsid w:val="00BF5520"/>
    <w:rsid w:val="00BF586F"/>
    <w:rsid w:val="00BF7421"/>
    <w:rsid w:val="00C03466"/>
    <w:rsid w:val="00C03B23"/>
    <w:rsid w:val="00C13C5D"/>
    <w:rsid w:val="00C13F3D"/>
    <w:rsid w:val="00C14CCC"/>
    <w:rsid w:val="00C20041"/>
    <w:rsid w:val="00C2509A"/>
    <w:rsid w:val="00C274CA"/>
    <w:rsid w:val="00C31AFD"/>
    <w:rsid w:val="00C41579"/>
    <w:rsid w:val="00C558D3"/>
    <w:rsid w:val="00C602AD"/>
    <w:rsid w:val="00C61DA6"/>
    <w:rsid w:val="00C64419"/>
    <w:rsid w:val="00C6667D"/>
    <w:rsid w:val="00C71137"/>
    <w:rsid w:val="00C75B32"/>
    <w:rsid w:val="00C847A5"/>
    <w:rsid w:val="00C84CFE"/>
    <w:rsid w:val="00C85367"/>
    <w:rsid w:val="00C85A55"/>
    <w:rsid w:val="00C90A62"/>
    <w:rsid w:val="00C92527"/>
    <w:rsid w:val="00C92DC6"/>
    <w:rsid w:val="00C94183"/>
    <w:rsid w:val="00CA2581"/>
    <w:rsid w:val="00CA4B5A"/>
    <w:rsid w:val="00CB1BE5"/>
    <w:rsid w:val="00CB3928"/>
    <w:rsid w:val="00CB48B9"/>
    <w:rsid w:val="00CB5018"/>
    <w:rsid w:val="00CC05FB"/>
    <w:rsid w:val="00CC313A"/>
    <w:rsid w:val="00CC5DE7"/>
    <w:rsid w:val="00CC7A9F"/>
    <w:rsid w:val="00CD3DC1"/>
    <w:rsid w:val="00CD422D"/>
    <w:rsid w:val="00CD4634"/>
    <w:rsid w:val="00CD4C1B"/>
    <w:rsid w:val="00CE2F03"/>
    <w:rsid w:val="00CE634B"/>
    <w:rsid w:val="00CF50E7"/>
    <w:rsid w:val="00CF6B3B"/>
    <w:rsid w:val="00D11975"/>
    <w:rsid w:val="00D1675B"/>
    <w:rsid w:val="00D215AE"/>
    <w:rsid w:val="00D255C2"/>
    <w:rsid w:val="00D26FBD"/>
    <w:rsid w:val="00D27699"/>
    <w:rsid w:val="00D32724"/>
    <w:rsid w:val="00D34D04"/>
    <w:rsid w:val="00D36225"/>
    <w:rsid w:val="00D40CEB"/>
    <w:rsid w:val="00D413CB"/>
    <w:rsid w:val="00D5065D"/>
    <w:rsid w:val="00D51F16"/>
    <w:rsid w:val="00D64B45"/>
    <w:rsid w:val="00D71914"/>
    <w:rsid w:val="00D725C7"/>
    <w:rsid w:val="00D83F3E"/>
    <w:rsid w:val="00D84CFC"/>
    <w:rsid w:val="00D91006"/>
    <w:rsid w:val="00D9579E"/>
    <w:rsid w:val="00D9677C"/>
    <w:rsid w:val="00D96CDC"/>
    <w:rsid w:val="00D9784E"/>
    <w:rsid w:val="00DA14B6"/>
    <w:rsid w:val="00DA4042"/>
    <w:rsid w:val="00DA46CA"/>
    <w:rsid w:val="00DA6B53"/>
    <w:rsid w:val="00DC0280"/>
    <w:rsid w:val="00DC4555"/>
    <w:rsid w:val="00DD0DF2"/>
    <w:rsid w:val="00DD3D3A"/>
    <w:rsid w:val="00DE10DC"/>
    <w:rsid w:val="00DE2167"/>
    <w:rsid w:val="00DE6EB3"/>
    <w:rsid w:val="00DE7485"/>
    <w:rsid w:val="00DF0ECE"/>
    <w:rsid w:val="00DF321E"/>
    <w:rsid w:val="00DF369D"/>
    <w:rsid w:val="00E01D0F"/>
    <w:rsid w:val="00E028DD"/>
    <w:rsid w:val="00E02C7F"/>
    <w:rsid w:val="00E06E41"/>
    <w:rsid w:val="00E11BED"/>
    <w:rsid w:val="00E121CE"/>
    <w:rsid w:val="00E178EF"/>
    <w:rsid w:val="00E22626"/>
    <w:rsid w:val="00E24531"/>
    <w:rsid w:val="00E24D9D"/>
    <w:rsid w:val="00E32F3C"/>
    <w:rsid w:val="00E34A9E"/>
    <w:rsid w:val="00E3645F"/>
    <w:rsid w:val="00E41A08"/>
    <w:rsid w:val="00E4751F"/>
    <w:rsid w:val="00E50EEE"/>
    <w:rsid w:val="00E5126C"/>
    <w:rsid w:val="00E51D67"/>
    <w:rsid w:val="00E550F8"/>
    <w:rsid w:val="00E56D16"/>
    <w:rsid w:val="00E574A0"/>
    <w:rsid w:val="00E604D8"/>
    <w:rsid w:val="00E64ACC"/>
    <w:rsid w:val="00E67BAA"/>
    <w:rsid w:val="00E76A94"/>
    <w:rsid w:val="00E8636D"/>
    <w:rsid w:val="00E901C9"/>
    <w:rsid w:val="00E94EF8"/>
    <w:rsid w:val="00E969D6"/>
    <w:rsid w:val="00EB1240"/>
    <w:rsid w:val="00EB35D6"/>
    <w:rsid w:val="00EB536B"/>
    <w:rsid w:val="00EC001D"/>
    <w:rsid w:val="00EC17CA"/>
    <w:rsid w:val="00EC4DF8"/>
    <w:rsid w:val="00EC63C6"/>
    <w:rsid w:val="00EC698A"/>
    <w:rsid w:val="00ED06B9"/>
    <w:rsid w:val="00ED4CF0"/>
    <w:rsid w:val="00ED529D"/>
    <w:rsid w:val="00ED5A5B"/>
    <w:rsid w:val="00ED643D"/>
    <w:rsid w:val="00EE2094"/>
    <w:rsid w:val="00EE49AC"/>
    <w:rsid w:val="00EF171C"/>
    <w:rsid w:val="00EF20DB"/>
    <w:rsid w:val="00EF2E26"/>
    <w:rsid w:val="00EF70E8"/>
    <w:rsid w:val="00F028ED"/>
    <w:rsid w:val="00F03206"/>
    <w:rsid w:val="00F046DA"/>
    <w:rsid w:val="00F0539D"/>
    <w:rsid w:val="00F07BFA"/>
    <w:rsid w:val="00F10B6E"/>
    <w:rsid w:val="00F1162D"/>
    <w:rsid w:val="00F15B66"/>
    <w:rsid w:val="00F21D80"/>
    <w:rsid w:val="00F22BB7"/>
    <w:rsid w:val="00F24C23"/>
    <w:rsid w:val="00F25BB9"/>
    <w:rsid w:val="00F31BB3"/>
    <w:rsid w:val="00F32B72"/>
    <w:rsid w:val="00F333A9"/>
    <w:rsid w:val="00F35FDA"/>
    <w:rsid w:val="00F36DDE"/>
    <w:rsid w:val="00F44EFB"/>
    <w:rsid w:val="00F50DEE"/>
    <w:rsid w:val="00F51EE1"/>
    <w:rsid w:val="00F52C0D"/>
    <w:rsid w:val="00F54507"/>
    <w:rsid w:val="00F54EB3"/>
    <w:rsid w:val="00F5776E"/>
    <w:rsid w:val="00F60607"/>
    <w:rsid w:val="00F6548F"/>
    <w:rsid w:val="00F66876"/>
    <w:rsid w:val="00F67F79"/>
    <w:rsid w:val="00F75995"/>
    <w:rsid w:val="00F77B76"/>
    <w:rsid w:val="00F81A95"/>
    <w:rsid w:val="00F90578"/>
    <w:rsid w:val="00F90B77"/>
    <w:rsid w:val="00F95F3E"/>
    <w:rsid w:val="00FA0A53"/>
    <w:rsid w:val="00FA2A2E"/>
    <w:rsid w:val="00FB0A3D"/>
    <w:rsid w:val="00FB1684"/>
    <w:rsid w:val="00FB201A"/>
    <w:rsid w:val="00FB20F1"/>
    <w:rsid w:val="00FB2F0D"/>
    <w:rsid w:val="00FB6FE6"/>
    <w:rsid w:val="00FB7798"/>
    <w:rsid w:val="00FC0EEB"/>
    <w:rsid w:val="00FC7739"/>
    <w:rsid w:val="00FD1E79"/>
    <w:rsid w:val="00FD7677"/>
    <w:rsid w:val="00FE1447"/>
    <w:rsid w:val="00FF051B"/>
    <w:rsid w:val="00FF5F21"/>
    <w:rsid w:val="00FF6336"/>
    <w:rsid w:val="00FF65C5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66DD82-8D68-4AE1-80D0-9243149CC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عادی"/>
    <w:rsid w:val="00C64419"/>
    <w:pPr>
      <w:spacing w:after="160" w:line="256" w:lineRule="auto"/>
    </w:pPr>
    <w:rPr>
      <w:rFonts w:ascii="Calibri" w:eastAsia="Calibri" w:hAnsi="Calibri" w:cs="B Nazanin"/>
      <w:szCs w:val="24"/>
    </w:rPr>
  </w:style>
  <w:style w:type="paragraph" w:styleId="Heading1">
    <w:name w:val="heading 1"/>
    <w:basedOn w:val="Normal"/>
    <w:next w:val="Normal"/>
    <w:link w:val="Heading1Char"/>
    <w:uiPriority w:val="9"/>
    <w:rsid w:val="00BF55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552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rsid w:val="00B72CE1"/>
    <w:pPr>
      <w:spacing w:line="259" w:lineRule="auto"/>
      <w:ind w:left="720"/>
      <w:contextualSpacing/>
    </w:pPr>
  </w:style>
  <w:style w:type="table" w:styleId="TableGrid">
    <w:name w:val="Table Grid"/>
    <w:basedOn w:val="TableNormal"/>
    <w:uiPriority w:val="39"/>
    <w:rsid w:val="00CF6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47E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E44"/>
    <w:rPr>
      <w:rFonts w:ascii="Segoe UI" w:hAnsi="Segoe UI" w:cs="Segoe UI"/>
      <w:sz w:val="18"/>
      <w:szCs w:val="18"/>
    </w:rPr>
  </w:style>
  <w:style w:type="paragraph" w:customStyle="1" w:styleId="a">
    <w:name w:val="تیتر آبی"/>
    <w:basedOn w:val="Normal"/>
    <w:link w:val="Char"/>
    <w:rsid w:val="007E1F69"/>
    <w:pPr>
      <w:bidi/>
      <w:spacing w:line="259" w:lineRule="auto"/>
      <w:jc w:val="center"/>
    </w:pPr>
    <w:rPr>
      <w:rFonts w:ascii="Tahoma" w:hAnsi="Tahoma" w:cs="B Esfehan"/>
      <w:b/>
      <w:bCs/>
      <w:color w:val="002060"/>
      <w:lang w:bidi="fa-IR"/>
    </w:rPr>
  </w:style>
  <w:style w:type="character" w:customStyle="1" w:styleId="Char">
    <w:name w:val="تیتر آبی Char"/>
    <w:basedOn w:val="DefaultParagraphFont"/>
    <w:link w:val="a"/>
    <w:rsid w:val="007E1F69"/>
    <w:rPr>
      <w:rFonts w:ascii="Tahoma" w:eastAsia="Calibri" w:hAnsi="Tahoma" w:cs="B Esfehan"/>
      <w:b/>
      <w:bCs/>
      <w:color w:val="002060"/>
      <w:szCs w:val="24"/>
      <w:lang w:bidi="fa-IR"/>
    </w:rPr>
  </w:style>
  <w:style w:type="paragraph" w:customStyle="1" w:styleId="a0">
    <w:name w:val="پرانتز فارسی"/>
    <w:basedOn w:val="Normal"/>
    <w:link w:val="Char0"/>
    <w:rsid w:val="00C64419"/>
    <w:pPr>
      <w:bidi/>
      <w:spacing w:line="259" w:lineRule="auto"/>
      <w:jc w:val="both"/>
    </w:pPr>
    <w:rPr>
      <w:rFonts w:ascii="B Nazanin" w:cs="B Kamran"/>
      <w:b/>
      <w:bCs/>
      <w:color w:val="808080" w:themeColor="background1" w:themeShade="80"/>
      <w:lang w:bidi="fa-IR"/>
      <w14:textFill>
        <w14:solidFill>
          <w14:schemeClr w14:val="bg1">
            <w14:alpha w14:val="50000"/>
            <w14:lumMod w14:val="50000"/>
          </w14:schemeClr>
        </w14:solidFill>
      </w14:textFill>
    </w:rPr>
  </w:style>
  <w:style w:type="character" w:customStyle="1" w:styleId="Char0">
    <w:name w:val="پرانتز فارسی Char"/>
    <w:basedOn w:val="DefaultParagraphFont"/>
    <w:link w:val="a0"/>
    <w:rsid w:val="00C64419"/>
    <w:rPr>
      <w:rFonts w:ascii="B Nazanin" w:eastAsia="Calibri" w:hAnsi="Calibri" w:cs="B Kamran"/>
      <w:b/>
      <w:bCs/>
      <w:color w:val="808080" w:themeColor="background1" w:themeShade="80"/>
      <w:szCs w:val="24"/>
      <w:lang w:bidi="fa-IR"/>
      <w14:textFill>
        <w14:solidFill>
          <w14:schemeClr w14:val="bg1">
            <w14:alpha w14:val="50000"/>
            <w14:lumMod w14:val="50000"/>
          </w14:schemeClr>
        </w14:solidFill>
      </w14:textFill>
    </w:rPr>
  </w:style>
  <w:style w:type="paragraph" w:customStyle="1" w:styleId="a1">
    <w:name w:val="پرانتز لاتین"/>
    <w:basedOn w:val="Normal"/>
    <w:link w:val="Char1"/>
    <w:rsid w:val="00C64419"/>
    <w:pPr>
      <w:bidi/>
      <w:spacing w:line="259" w:lineRule="auto"/>
      <w:jc w:val="both"/>
    </w:pPr>
    <w:rPr>
      <w:rFonts w:ascii="Times New Roman" w:hAnsi="Times New Roman" w:cs="Times New Roman"/>
      <w:color w:val="808080" w:themeColor="background1" w:themeShade="80"/>
      <w:sz w:val="18"/>
      <w:szCs w:val="20"/>
      <w:lang w:bidi="fa-IR"/>
      <w14:textFill>
        <w14:solidFill>
          <w14:schemeClr w14:val="bg1">
            <w14:alpha w14:val="50000"/>
            <w14:lumMod w14:val="50000"/>
          </w14:schemeClr>
        </w14:solidFill>
      </w14:textFill>
    </w:rPr>
  </w:style>
  <w:style w:type="character" w:customStyle="1" w:styleId="Char1">
    <w:name w:val="پرانتز لاتین Char"/>
    <w:basedOn w:val="DefaultParagraphFont"/>
    <w:link w:val="a1"/>
    <w:rsid w:val="00C64419"/>
    <w:rPr>
      <w:rFonts w:ascii="Times New Roman" w:eastAsia="Calibri" w:hAnsi="Times New Roman" w:cs="Times New Roman"/>
      <w:color w:val="808080" w:themeColor="background1" w:themeShade="80"/>
      <w:sz w:val="18"/>
      <w:szCs w:val="20"/>
      <w:lang w:bidi="fa-IR"/>
      <w14:textFill>
        <w14:solidFill>
          <w14:schemeClr w14:val="bg1">
            <w14:alpha w14:val="50000"/>
            <w14:lumMod w14:val="50000"/>
          </w14:schemeClr>
        </w14:solidFill>
      </w14:textFill>
    </w:rPr>
  </w:style>
  <w:style w:type="paragraph" w:customStyle="1" w:styleId="a2">
    <w:name w:val="عنوان آبی"/>
    <w:basedOn w:val="Heading1"/>
    <w:link w:val="Char2"/>
    <w:rsid w:val="00D51F16"/>
    <w:pPr>
      <w:jc w:val="center"/>
    </w:pPr>
    <w:rPr>
      <w:rFonts w:cs="B Esfehan"/>
      <w:b/>
      <w:bCs/>
      <w:color w:val="002060"/>
      <w:sz w:val="24"/>
      <w:szCs w:val="24"/>
      <w:lang w:bidi="fa-IR"/>
    </w:rPr>
  </w:style>
  <w:style w:type="character" w:customStyle="1" w:styleId="Char2">
    <w:name w:val="عنوان آبی Char"/>
    <w:basedOn w:val="Heading1Char"/>
    <w:link w:val="a2"/>
    <w:rsid w:val="00D51F16"/>
    <w:rPr>
      <w:rFonts w:asciiTheme="majorHAnsi" w:eastAsiaTheme="majorEastAsia" w:hAnsiTheme="majorHAnsi" w:cs="B Esfehan"/>
      <w:b/>
      <w:bCs/>
      <w:color w:val="002060"/>
      <w:sz w:val="24"/>
      <w:szCs w:val="24"/>
      <w:lang w:bidi="fa-IR"/>
    </w:rPr>
  </w:style>
  <w:style w:type="paragraph" w:styleId="TOCHeading">
    <w:name w:val="TOC Heading"/>
    <w:basedOn w:val="Heading1"/>
    <w:next w:val="Normal"/>
    <w:uiPriority w:val="39"/>
    <w:unhideWhenUsed/>
    <w:rsid w:val="00B453F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76314"/>
    <w:pPr>
      <w:tabs>
        <w:tab w:val="right" w:leader="dot" w:pos="7247"/>
      </w:tabs>
      <w:bidi/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F297F"/>
    <w:pPr>
      <w:spacing w:after="100" w:line="259" w:lineRule="auto"/>
      <w:ind w:left="220"/>
    </w:pPr>
    <w:rPr>
      <w:rFonts w:asciiTheme="minorHAnsi" w:eastAsiaTheme="minorEastAsia" w:hAnsiTheme="minorHAnsi" w:cs="Times New Roman"/>
    </w:rPr>
  </w:style>
  <w:style w:type="paragraph" w:styleId="TOC3">
    <w:name w:val="toc 3"/>
    <w:basedOn w:val="Normal"/>
    <w:next w:val="Normal"/>
    <w:autoRedefine/>
    <w:uiPriority w:val="39"/>
    <w:unhideWhenUsed/>
    <w:rsid w:val="001F297F"/>
    <w:pPr>
      <w:spacing w:after="100" w:line="259" w:lineRule="auto"/>
      <w:ind w:left="440"/>
    </w:pPr>
    <w:rPr>
      <w:rFonts w:asciiTheme="minorHAnsi" w:eastAsiaTheme="minorEastAsia" w:hAnsiTheme="minorHAnsi" w:cs="Times New Roman"/>
    </w:rPr>
  </w:style>
  <w:style w:type="character" w:styleId="Hyperlink">
    <w:name w:val="Hyperlink"/>
    <w:basedOn w:val="DefaultParagraphFont"/>
    <w:uiPriority w:val="99"/>
    <w:unhideWhenUsed/>
    <w:rsid w:val="00B453FF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E0270"/>
    <w:rPr>
      <w:color w:val="808080"/>
    </w:rPr>
  </w:style>
  <w:style w:type="paragraph" w:styleId="NoSpacing">
    <w:name w:val="No Spacing"/>
    <w:link w:val="NoSpacingChar"/>
    <w:uiPriority w:val="1"/>
    <w:rsid w:val="00837157"/>
    <w:pPr>
      <w:spacing w:after="0" w:line="240" w:lineRule="auto"/>
    </w:pPr>
    <w:rPr>
      <w:color w:val="1F497D" w:themeColor="text2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837157"/>
    <w:rPr>
      <w:color w:val="1F497D" w:themeColor="text2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F4E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E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5F4E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E0E"/>
    <w:rPr>
      <w:rFonts w:ascii="Calibri" w:eastAsia="Calibri" w:hAnsi="Calibri" w:cs="Arial"/>
    </w:rPr>
  </w:style>
  <w:style w:type="paragraph" w:customStyle="1" w:styleId="a3">
    <w:name w:val="کامران"/>
    <w:basedOn w:val="Normal"/>
    <w:link w:val="Char3"/>
    <w:rsid w:val="00C03B23"/>
    <w:pPr>
      <w:bidi/>
      <w:jc w:val="both"/>
    </w:pPr>
    <w:rPr>
      <w:rFonts w:ascii="B Nazanin" w:cs="B Kamran"/>
      <w:color w:val="000000" w:themeColor="text1"/>
      <w:sz w:val="24"/>
      <w:lang w:bidi="fa-IR"/>
    </w:rPr>
  </w:style>
  <w:style w:type="paragraph" w:customStyle="1" w:styleId="parantez">
    <w:name w:val="parantez"/>
    <w:basedOn w:val="Normal"/>
    <w:link w:val="parantezChar"/>
    <w:qFormat/>
    <w:rsid w:val="006A473D"/>
    <w:pPr>
      <w:bidi/>
      <w:spacing w:line="259" w:lineRule="auto"/>
      <w:jc w:val="both"/>
    </w:pPr>
    <w:rPr>
      <w:rFonts w:ascii="B Nazanin" w:cs="B Kamran"/>
      <w:b/>
      <w:bCs/>
      <w:color w:val="000000"/>
      <w:szCs w:val="22"/>
      <w:lang w:bidi="fa-IR"/>
      <w14:textFill>
        <w14:solidFill>
          <w14:srgbClr w14:val="000000">
            <w14:alpha w14:val="50000"/>
          </w14:srgbClr>
        </w14:solidFill>
      </w14:textFill>
    </w:rPr>
  </w:style>
  <w:style w:type="character" w:customStyle="1" w:styleId="Char3">
    <w:name w:val="کامران Char"/>
    <w:basedOn w:val="DefaultParagraphFont"/>
    <w:link w:val="a3"/>
    <w:rsid w:val="00C03B23"/>
    <w:rPr>
      <w:rFonts w:ascii="B Nazanin" w:eastAsia="Calibri" w:hAnsi="Calibri" w:cs="B Kamran"/>
      <w:color w:val="000000" w:themeColor="text1"/>
      <w:sz w:val="24"/>
      <w:szCs w:val="24"/>
      <w:lang w:bidi="fa-IR"/>
    </w:rPr>
  </w:style>
  <w:style w:type="character" w:customStyle="1" w:styleId="parantezChar">
    <w:name w:val="parantez Char"/>
    <w:basedOn w:val="DefaultParagraphFont"/>
    <w:link w:val="parantez"/>
    <w:rsid w:val="006A473D"/>
    <w:rPr>
      <w:rFonts w:ascii="B Nazanin" w:eastAsia="Calibri" w:hAnsi="Calibri" w:cs="B Kamran"/>
      <w:b/>
      <w:bCs/>
      <w:color w:val="000000"/>
      <w:lang w:bidi="fa-IR"/>
      <w14:textFill>
        <w14:solidFill>
          <w14:srgbClr w14:val="000000">
            <w14:alpha w14:val="50000"/>
          </w14:srgbClr>
        </w14:solidFill>
      </w14:textFill>
    </w:rPr>
  </w:style>
  <w:style w:type="paragraph" w:customStyle="1" w:styleId="a4">
    <w:name w:val="تیترهای ابی"/>
    <w:basedOn w:val="Normal"/>
    <w:link w:val="Char4"/>
    <w:rsid w:val="00E34A9E"/>
    <w:pPr>
      <w:bidi/>
      <w:spacing w:line="259" w:lineRule="auto"/>
      <w:jc w:val="both"/>
    </w:pPr>
    <w:rPr>
      <w:rFonts w:ascii="Tahoma" w:hAnsi="Tahoma" w:cs="B Esfehan"/>
      <w:b/>
      <w:bCs/>
      <w:color w:val="002060"/>
      <w:szCs w:val="22"/>
      <w:lang w:bidi="fa-IR"/>
    </w:rPr>
  </w:style>
  <w:style w:type="character" w:customStyle="1" w:styleId="Char4">
    <w:name w:val="تیترهای ابی Char"/>
    <w:basedOn w:val="DefaultParagraphFont"/>
    <w:link w:val="a4"/>
    <w:rsid w:val="00E34A9E"/>
    <w:rPr>
      <w:rFonts w:ascii="Tahoma" w:eastAsia="Calibri" w:hAnsi="Tahoma" w:cs="B Esfehan"/>
      <w:b/>
      <w:bCs/>
      <w:color w:val="002060"/>
      <w:lang w:bidi="fa-IR"/>
    </w:rPr>
  </w:style>
  <w:style w:type="paragraph" w:customStyle="1" w:styleId="a5">
    <w:name w:val="لاتین پرانتز"/>
    <w:basedOn w:val="Normal"/>
    <w:link w:val="Char5"/>
    <w:rsid w:val="00E34A9E"/>
    <w:pPr>
      <w:bidi/>
      <w:spacing w:line="259" w:lineRule="auto"/>
      <w:jc w:val="both"/>
    </w:pPr>
    <w:rPr>
      <w:rFonts w:ascii="Times New Roman" w:hAnsi="Times New Roman" w:cs="Times New Roman"/>
      <w:color w:val="000000"/>
      <w:sz w:val="18"/>
      <w:szCs w:val="18"/>
      <w:lang w:bidi="fa-IR"/>
      <w14:textFill>
        <w14:solidFill>
          <w14:srgbClr w14:val="000000">
            <w14:alpha w14:val="50000"/>
          </w14:srgbClr>
        </w14:solidFill>
      </w14:textFill>
    </w:rPr>
  </w:style>
  <w:style w:type="character" w:customStyle="1" w:styleId="Char5">
    <w:name w:val="لاتین پرانتز Char"/>
    <w:basedOn w:val="DefaultParagraphFont"/>
    <w:link w:val="a5"/>
    <w:rsid w:val="00E34A9E"/>
    <w:rPr>
      <w:rFonts w:ascii="Times New Roman" w:eastAsia="Calibri" w:hAnsi="Times New Roman" w:cs="Times New Roman"/>
      <w:color w:val="000000"/>
      <w:sz w:val="18"/>
      <w:szCs w:val="18"/>
      <w:lang w:bidi="fa-IR"/>
      <w14:textFill>
        <w14:solidFill>
          <w14:srgbClr w14:val="000000">
            <w14:alpha w14:val="50000"/>
          </w14:srgbClr>
        </w14:solidFill>
      </w14:textFill>
    </w:rPr>
  </w:style>
  <w:style w:type="paragraph" w:customStyle="1" w:styleId="a6">
    <w:name w:val="پــاورقی"/>
    <w:basedOn w:val="Normal"/>
    <w:link w:val="Char6"/>
    <w:qFormat/>
    <w:rsid w:val="007156DA"/>
    <w:pPr>
      <w:bidi/>
      <w:jc w:val="right"/>
    </w:pPr>
    <w:rPr>
      <w:rFonts w:ascii="B Kamran" w:eastAsia="B Kamran" w:hAnsi="B Kamran" w:cs="B Kamran"/>
      <w:b/>
      <w:bCs/>
      <w:color w:val="000000" w:themeColor="text1"/>
      <w:sz w:val="24"/>
      <w14:textFill>
        <w14:solidFill>
          <w14:schemeClr w14:val="tx1">
            <w14:alpha w14:val="50000"/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Char6">
    <w:name w:val="پــاورقی Char"/>
    <w:basedOn w:val="DefaultParagraphFont"/>
    <w:link w:val="a6"/>
    <w:rsid w:val="007156DA"/>
    <w:rPr>
      <w:rFonts w:ascii="B Kamran" w:eastAsia="B Kamran" w:hAnsi="B Kamran" w:cs="B Kamran"/>
      <w:b/>
      <w:bCs/>
      <w:color w:val="000000" w:themeColor="text1"/>
      <w:sz w:val="24"/>
      <w:szCs w:val="24"/>
      <w14:textFill>
        <w14:solidFill>
          <w14:schemeClr w14:val="tx1">
            <w14:alpha w14:val="50000"/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paragraph" w:customStyle="1" w:styleId="a7">
    <w:name w:val="پــرانتز فارسی"/>
    <w:basedOn w:val="Normal"/>
    <w:link w:val="Char7"/>
    <w:qFormat/>
    <w:rsid w:val="007156DA"/>
    <w:pPr>
      <w:bidi/>
      <w:spacing w:line="259" w:lineRule="auto"/>
      <w:jc w:val="both"/>
    </w:pPr>
    <w:rPr>
      <w:rFonts w:ascii="B Kamran" w:eastAsia="B Kamran" w:hAnsi="B Kamran" w:cs="B Kamran"/>
      <w:b/>
      <w:bCs/>
      <w:color w:val="000000" w:themeColor="text1"/>
      <w:sz w:val="24"/>
      <w:lang w:bidi="fa-IR"/>
      <w14:textFill>
        <w14:solidFill>
          <w14:schemeClr w14:val="tx1">
            <w14:alpha w14:val="50000"/>
            <w14:lumMod w14:val="95000"/>
            <w14:lumOff w14:val="5000"/>
            <w14:lumMod w14:val="95000"/>
            <w14:lumOff w14:val="5000"/>
            <w14:lumMod w14:val="50000"/>
          </w14:schemeClr>
        </w14:solidFill>
      </w14:textFill>
    </w:rPr>
  </w:style>
  <w:style w:type="character" w:customStyle="1" w:styleId="Char7">
    <w:name w:val="پــرانتز فارسی Char"/>
    <w:basedOn w:val="DefaultParagraphFont"/>
    <w:link w:val="a7"/>
    <w:rsid w:val="007156DA"/>
    <w:rPr>
      <w:rFonts w:ascii="B Kamran" w:eastAsia="B Kamran" w:hAnsi="B Kamran" w:cs="B Kamran"/>
      <w:b/>
      <w:bCs/>
      <w:color w:val="000000" w:themeColor="text1"/>
      <w:sz w:val="24"/>
      <w:szCs w:val="24"/>
      <w:lang w:bidi="fa-IR"/>
      <w14:textFill>
        <w14:solidFill>
          <w14:schemeClr w14:val="tx1">
            <w14:alpha w14:val="50000"/>
            <w14:lumMod w14:val="95000"/>
            <w14:lumOff w14:val="5000"/>
            <w14:lumMod w14:val="95000"/>
            <w14:lumOff w14:val="5000"/>
            <w14:lumMod w14:val="50000"/>
          </w14:schemeClr>
        </w14:solidFill>
      </w14:textFill>
    </w:rPr>
  </w:style>
  <w:style w:type="paragraph" w:customStyle="1" w:styleId="a8">
    <w:name w:val="پــرانتز لاتین"/>
    <w:basedOn w:val="Normal"/>
    <w:link w:val="Char8"/>
    <w:qFormat/>
    <w:rsid w:val="007156DA"/>
    <w:pPr>
      <w:bidi/>
      <w:spacing w:line="259" w:lineRule="auto"/>
      <w:jc w:val="both"/>
    </w:pPr>
    <w:rPr>
      <w:rFonts w:ascii="Times New Roman" w:eastAsia="Times New Roman" w:hAnsi="Times New Roman" w:cs="Times New Roman"/>
      <w:color w:val="000000" w:themeColor="text1"/>
      <w:sz w:val="20"/>
      <w:szCs w:val="20"/>
      <w:lang w:bidi="fa-IR"/>
      <w14:textFill>
        <w14:solidFill>
          <w14:schemeClr w14:val="tx1">
            <w14:alpha w14:val="50000"/>
            <w14:lumMod w14:val="95000"/>
            <w14:lumOff w14:val="5000"/>
            <w14:lumMod w14:val="50000"/>
          </w14:schemeClr>
        </w14:solidFill>
      </w14:textFill>
    </w:rPr>
  </w:style>
  <w:style w:type="character" w:customStyle="1" w:styleId="Char8">
    <w:name w:val="پــرانتز لاتین Char"/>
    <w:basedOn w:val="DefaultParagraphFont"/>
    <w:link w:val="a8"/>
    <w:rsid w:val="007156DA"/>
    <w:rPr>
      <w:rFonts w:ascii="Times New Roman" w:eastAsia="Times New Roman" w:hAnsi="Times New Roman" w:cs="Times New Roman"/>
      <w:color w:val="000000" w:themeColor="text1"/>
      <w:sz w:val="20"/>
      <w:szCs w:val="20"/>
      <w:lang w:bidi="fa-IR"/>
      <w14:textFill>
        <w14:solidFill>
          <w14:schemeClr w14:val="tx1">
            <w14:alpha w14:val="50000"/>
            <w14:lumMod w14:val="95000"/>
            <w14:lumOff w14:val="5000"/>
            <w14:lumMod w14:val="50000"/>
          </w14:schemeClr>
        </w14:solidFill>
      </w14:textFill>
    </w:rPr>
  </w:style>
  <w:style w:type="paragraph" w:customStyle="1" w:styleId="a9">
    <w:name w:val="تــیتر آبی"/>
    <w:basedOn w:val="Normal"/>
    <w:link w:val="Char9"/>
    <w:qFormat/>
    <w:rsid w:val="007156DA"/>
    <w:pPr>
      <w:bidi/>
      <w:spacing w:line="259" w:lineRule="auto"/>
      <w:jc w:val="center"/>
    </w:pPr>
    <w:rPr>
      <w:rFonts w:ascii="B Esfehan" w:eastAsia="B Esfehan" w:hAnsi="B Esfehan" w:cs="B Esfehan"/>
      <w:b/>
      <w:bCs/>
      <w:color w:val="000000" w:themeColor="text1"/>
      <w:sz w:val="24"/>
      <w:lang w:bidi="fa-IR"/>
    </w:rPr>
  </w:style>
  <w:style w:type="character" w:customStyle="1" w:styleId="Char9">
    <w:name w:val="تــیتر آبی Char"/>
    <w:basedOn w:val="DefaultParagraphFont"/>
    <w:link w:val="a9"/>
    <w:rsid w:val="007156DA"/>
    <w:rPr>
      <w:rFonts w:ascii="B Esfehan" w:eastAsia="B Esfehan" w:hAnsi="B Esfehan" w:cs="B Esfehan"/>
      <w:b/>
      <w:bCs/>
      <w:color w:val="000000" w:themeColor="text1"/>
      <w:sz w:val="24"/>
      <w:szCs w:val="24"/>
      <w:lang w:bidi="fa-IR"/>
    </w:rPr>
  </w:style>
  <w:style w:type="paragraph" w:customStyle="1" w:styleId="aa">
    <w:name w:val="عــنوان آبی"/>
    <w:basedOn w:val="Heading1"/>
    <w:link w:val="Chara"/>
    <w:qFormat/>
    <w:rsid w:val="007156DA"/>
    <w:pPr>
      <w:jc w:val="center"/>
    </w:pPr>
    <w:rPr>
      <w:rFonts w:ascii="B Esfehan" w:eastAsia="B Esfehan" w:hAnsi="B Esfehan" w:cs="B Esfehan"/>
      <w:b/>
      <w:bCs/>
      <w:color w:val="000000" w:themeColor="text1"/>
      <w:sz w:val="24"/>
      <w:szCs w:val="24"/>
      <w:lang w:bidi="fa-IR"/>
    </w:rPr>
  </w:style>
  <w:style w:type="character" w:customStyle="1" w:styleId="Chara">
    <w:name w:val="عــنوان آبی Char"/>
    <w:basedOn w:val="Heading1Char"/>
    <w:link w:val="aa"/>
    <w:rsid w:val="007156DA"/>
    <w:rPr>
      <w:rFonts w:ascii="B Esfehan" w:eastAsia="B Esfehan" w:hAnsi="B Esfehan" w:cs="B Esfehan"/>
      <w:b/>
      <w:bCs/>
      <w:color w:val="000000" w:themeColor="text1"/>
      <w:sz w:val="24"/>
      <w:szCs w:val="24"/>
      <w:lang w:bidi="fa-IR"/>
    </w:rPr>
  </w:style>
  <w:style w:type="paragraph" w:customStyle="1" w:styleId="ab">
    <w:name w:val="عــادی"/>
    <w:basedOn w:val="Normal"/>
    <w:link w:val="Charb"/>
    <w:qFormat/>
    <w:rsid w:val="0054536D"/>
    <w:pPr>
      <w:bidi/>
      <w:jc w:val="both"/>
    </w:pPr>
    <w:rPr>
      <w:rFonts w:ascii="B Nazanin"/>
      <w:sz w:val="24"/>
      <w:lang w:bidi="fa-IR"/>
    </w:rPr>
  </w:style>
  <w:style w:type="character" w:customStyle="1" w:styleId="Charb">
    <w:name w:val="عــادی Char"/>
    <w:basedOn w:val="DefaultParagraphFont"/>
    <w:link w:val="ab"/>
    <w:rsid w:val="0054536D"/>
    <w:rPr>
      <w:rFonts w:ascii="B Nazanin" w:eastAsia="Calibri" w:hAnsi="Calibri" w:cs="B Nazanin"/>
      <w:sz w:val="24"/>
      <w:szCs w:val="24"/>
      <w:lang w:bidi="fa-IR"/>
    </w:rPr>
  </w:style>
  <w:style w:type="paragraph" w:customStyle="1" w:styleId="-">
    <w:name w:val="عــادی - کامران"/>
    <w:basedOn w:val="Normal"/>
    <w:link w:val="-Char"/>
    <w:qFormat/>
    <w:rsid w:val="0054536D"/>
    <w:pPr>
      <w:bidi/>
      <w:jc w:val="both"/>
    </w:pPr>
    <w:rPr>
      <w:rFonts w:ascii="B Kamran" w:eastAsia="B Kamran" w:hAnsi="B Kamran" w:cs="B Kamran"/>
      <w:sz w:val="24"/>
      <w:lang w:bidi="fa-IR"/>
    </w:rPr>
  </w:style>
  <w:style w:type="character" w:customStyle="1" w:styleId="-Char">
    <w:name w:val="عــادی - کامران Char"/>
    <w:basedOn w:val="DefaultParagraphFont"/>
    <w:link w:val="-"/>
    <w:rsid w:val="0054536D"/>
    <w:rPr>
      <w:rFonts w:ascii="B Kamran" w:eastAsia="B Kamran" w:hAnsi="B Kamran" w:cs="B Kamran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1E839-DBA3-4CD5-BB9C-99F0DEC3E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4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قراردادهای تاخت</vt:lpstr>
    </vt:vector>
  </TitlesOfParts>
  <Company/>
  <LinksUpToDate>false</LinksUpToDate>
  <CharactersWithSpaces>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قراردادهای تاخت</dc:title>
  <dc:subject>فصل یازدهم</dc:subject>
  <dc:creator>Chimaera</dc:creator>
  <cp:lastModifiedBy>MaliChee</cp:lastModifiedBy>
  <cp:revision>152</cp:revision>
  <cp:lastPrinted>2018-04-28T05:11:00Z</cp:lastPrinted>
  <dcterms:created xsi:type="dcterms:W3CDTF">2017-09-07T17:31:00Z</dcterms:created>
  <dcterms:modified xsi:type="dcterms:W3CDTF">2019-12-22T09:59:00Z</dcterms:modified>
</cp:coreProperties>
</file>